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Calibri" w:eastAsia="Calibri" w:hAnsi="Calibri" w:cs="Times New Roman"/>
        </w:rPr>
        <w:id w:val="1493912905"/>
        <w:docPartObj>
          <w:docPartGallery w:val="Cover Pages"/>
          <w:docPartUnique/>
        </w:docPartObj>
      </w:sdtPr>
      <w:sdtEndPr/>
      <w:sdtContent>
        <w:bookmarkStart w:id="0" w:name="_GoBack" w:displacedByCustomXml="prev"/>
        <w:bookmarkEnd w:id="0" w:displacedByCustomXml="prev"/>
        <w:p w:rsidR="00403B75" w:rsidRPr="00B8744C" w:rsidRDefault="00403B75" w:rsidP="00B8744C">
          <w:pPr>
            <w:spacing w:after="160" w:line="256" w:lineRule="auto"/>
            <w:rPr>
              <w:rFonts w:ascii="Calibri" w:eastAsia="Calibri" w:hAnsi="Calibri" w:cs="Times New Roman"/>
            </w:rPr>
            <w:sectPr w:rsidR="00403B75" w:rsidRPr="00B8744C">
              <w:pgSz w:w="11906" w:h="16838"/>
              <w:pgMar w:top="567" w:right="707" w:bottom="567" w:left="1134" w:header="284" w:footer="708" w:gutter="0"/>
              <w:pgNumType w:start="1"/>
              <w:cols w:space="720"/>
            </w:sectPr>
          </w:pPr>
        </w:p>
        <w:p w:rsidR="00403B75" w:rsidRDefault="00403B75" w:rsidP="00403B75">
          <w:pPr>
            <w:spacing w:after="0" w:line="240" w:lineRule="auto"/>
            <w:rPr>
              <w:rFonts w:ascii="Times New Roman" w:eastAsia="Times New Roman" w:hAnsi="Times New Roman" w:cs="Times New Roman"/>
              <w:caps/>
              <w:sz w:val="28"/>
              <w:szCs w:val="28"/>
            </w:rPr>
          </w:pPr>
        </w:p>
        <w:p w:rsidR="00403B75" w:rsidRPr="00403B75" w:rsidRDefault="00403B75" w:rsidP="00403B75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</w:rPr>
          </w:pPr>
          <w:r w:rsidRPr="00403B75">
            <w:rPr>
              <w:rFonts w:ascii="Times New Roman" w:eastAsia="Calibri" w:hAnsi="Times New Roman" w:cs="Times New Roman"/>
              <w:b/>
              <w:bCs/>
            </w:rPr>
            <w:t xml:space="preserve">Муниципальное бюджетное образовательное учреждение </w:t>
          </w:r>
        </w:p>
        <w:p w:rsidR="00403B75" w:rsidRPr="00403B75" w:rsidRDefault="00403B75" w:rsidP="00403B75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color w:val="FF0000"/>
            </w:rPr>
          </w:pPr>
          <w:r w:rsidRPr="00403B75">
            <w:rPr>
              <w:rFonts w:ascii="Times New Roman" w:eastAsia="Calibri" w:hAnsi="Times New Roman" w:cs="Times New Roman"/>
              <w:b/>
              <w:bCs/>
            </w:rPr>
            <w:t xml:space="preserve"> «</w:t>
          </w:r>
          <w:proofErr w:type="spellStart"/>
          <w:r w:rsidRPr="00403B75">
            <w:rPr>
              <w:rFonts w:ascii="Times New Roman" w:eastAsia="Calibri" w:hAnsi="Times New Roman" w:cs="Times New Roman"/>
              <w:b/>
              <w:bCs/>
            </w:rPr>
            <w:t>Сентелекская</w:t>
          </w:r>
          <w:proofErr w:type="spellEnd"/>
          <w:r w:rsidRPr="00403B75">
            <w:rPr>
              <w:rFonts w:ascii="Times New Roman" w:eastAsia="Calibri" w:hAnsi="Times New Roman" w:cs="Times New Roman"/>
              <w:b/>
              <w:bCs/>
            </w:rPr>
            <w:t xml:space="preserve"> средняя общеобразовательная школа имени </w:t>
          </w:r>
          <w:proofErr w:type="spellStart"/>
          <w:r w:rsidRPr="00403B75">
            <w:rPr>
              <w:rFonts w:ascii="Times New Roman" w:eastAsia="Calibri" w:hAnsi="Times New Roman" w:cs="Times New Roman"/>
              <w:b/>
              <w:bCs/>
            </w:rPr>
            <w:t>Д.Т.Пастухова</w:t>
          </w:r>
          <w:proofErr w:type="spellEnd"/>
          <w:r w:rsidRPr="00403B75">
            <w:rPr>
              <w:rFonts w:ascii="Times New Roman" w:eastAsia="Calibri" w:hAnsi="Times New Roman" w:cs="Times New Roman"/>
              <w:b/>
              <w:bCs/>
            </w:rPr>
            <w:t>»</w:t>
          </w:r>
        </w:p>
        <w:p w:rsidR="00403B75" w:rsidRPr="00403B75" w:rsidRDefault="00403B75" w:rsidP="00403B75">
          <w:pPr>
            <w:spacing w:after="0" w:line="240" w:lineRule="auto"/>
            <w:jc w:val="center"/>
            <w:rPr>
              <w:rFonts w:ascii="Times New Roman" w:eastAsia="Calibri" w:hAnsi="Times New Roman" w:cs="Times New Roman"/>
            </w:rPr>
          </w:pPr>
        </w:p>
        <w:p w:rsidR="00403B75" w:rsidRPr="00403B75" w:rsidRDefault="00403B75" w:rsidP="00403B75">
          <w:pPr>
            <w:tabs>
              <w:tab w:val="left" w:pos="1571"/>
            </w:tabs>
            <w:spacing w:after="0" w:line="240" w:lineRule="auto"/>
            <w:ind w:right="-142"/>
            <w:jc w:val="center"/>
            <w:rPr>
              <w:rFonts w:ascii="Times New Roman" w:eastAsia="Calibri" w:hAnsi="Times New Roman" w:cs="Times New Roman"/>
            </w:rPr>
          </w:pPr>
        </w:p>
        <w:tbl>
          <w:tblPr>
            <w:tblW w:w="11102" w:type="dxa"/>
            <w:tblInd w:w="-882" w:type="dxa"/>
            <w:tblCellMar>
              <w:left w:w="0" w:type="dxa"/>
              <w:right w:w="0" w:type="dxa"/>
            </w:tblCellMar>
            <w:tblLook w:val="00A0" w:firstRow="1" w:lastRow="0" w:firstColumn="1" w:lastColumn="0" w:noHBand="0" w:noVBand="0"/>
          </w:tblPr>
          <w:tblGrid>
            <w:gridCol w:w="3873"/>
            <w:gridCol w:w="3685"/>
            <w:gridCol w:w="3544"/>
          </w:tblGrid>
          <w:tr w:rsidR="00403B75" w:rsidRPr="00403B75" w:rsidTr="00095DDC">
            <w:tc>
              <w:tcPr>
                <w:tcW w:w="3873" w:type="dxa"/>
                <w:tcMar>
                  <w:top w:w="45" w:type="dxa"/>
                  <w:left w:w="45" w:type="dxa"/>
                  <w:bottom w:w="45" w:type="dxa"/>
                  <w:right w:w="45" w:type="dxa"/>
                </w:tcMar>
              </w:tcPr>
              <w:p w:rsidR="00403B75" w:rsidRPr="00403B75" w:rsidRDefault="00403B75" w:rsidP="00403B75">
                <w:pPr>
                  <w:spacing w:after="0" w:line="240" w:lineRule="atLeast"/>
                  <w:rPr>
                    <w:rFonts w:ascii="Times New Roman" w:eastAsia="Calibri" w:hAnsi="Times New Roman" w:cs="Times New Roman"/>
                    <w:color w:val="000000"/>
                    <w:sz w:val="24"/>
                    <w:szCs w:val="24"/>
                  </w:rPr>
                </w:pPr>
                <w:r w:rsidRPr="00403B75">
                  <w:rPr>
                    <w:rFonts w:ascii="Times New Roman" w:eastAsia="Calibri" w:hAnsi="Times New Roman" w:cs="Times New Roman"/>
                    <w:color w:val="000000"/>
                    <w:sz w:val="28"/>
                  </w:rPr>
                  <w:t>.</w:t>
                </w:r>
              </w:p>
            </w:tc>
            <w:tc>
              <w:tcPr>
                <w:tcW w:w="3685" w:type="dxa"/>
                <w:tcMar>
                  <w:top w:w="45" w:type="dxa"/>
                  <w:left w:w="45" w:type="dxa"/>
                  <w:bottom w:w="45" w:type="dxa"/>
                  <w:right w:w="45" w:type="dxa"/>
                </w:tcMar>
              </w:tcPr>
              <w:p w:rsidR="00403B75" w:rsidRPr="00403B75" w:rsidRDefault="00403B75" w:rsidP="00403B75">
                <w:pPr>
                  <w:spacing w:after="0" w:line="270" w:lineRule="atLeast"/>
                  <w:rPr>
                    <w:rFonts w:ascii="Times New Roman" w:eastAsia="Calibri" w:hAnsi="Times New Roman" w:cs="Times New Roman"/>
                    <w:color w:val="000000"/>
                    <w:sz w:val="28"/>
                  </w:rPr>
                </w:pPr>
              </w:p>
              <w:p w:rsidR="00403B75" w:rsidRPr="00403B75" w:rsidRDefault="00403B75" w:rsidP="00403B75">
                <w:pPr>
                  <w:spacing w:after="0" w:line="240" w:lineRule="atLeast"/>
                  <w:rPr>
                    <w:rFonts w:ascii="Times New Roman" w:eastAsia="Calibri" w:hAnsi="Times New Roman" w:cs="Times New Roman"/>
                    <w:color w:val="000000"/>
                    <w:sz w:val="24"/>
                    <w:szCs w:val="24"/>
                  </w:rPr>
                </w:pPr>
              </w:p>
            </w:tc>
            <w:tc>
              <w:tcPr>
                <w:tcW w:w="3544" w:type="dxa"/>
                <w:tcMar>
                  <w:top w:w="45" w:type="dxa"/>
                  <w:left w:w="45" w:type="dxa"/>
                  <w:bottom w:w="45" w:type="dxa"/>
                  <w:right w:w="45" w:type="dxa"/>
                </w:tcMar>
              </w:tcPr>
              <w:p w:rsidR="00403B75" w:rsidRPr="00403B75" w:rsidRDefault="00403B75" w:rsidP="00403B75">
                <w:pPr>
                  <w:spacing w:after="0" w:line="270" w:lineRule="atLeast"/>
                  <w:rPr>
                    <w:rFonts w:ascii="Times New Roman" w:eastAsia="Calibri" w:hAnsi="Times New Roman" w:cs="Times New Roman"/>
                    <w:color w:val="000000"/>
                    <w:sz w:val="24"/>
                    <w:szCs w:val="24"/>
                  </w:rPr>
                </w:pPr>
                <w:r w:rsidRPr="00403B75">
                  <w:rPr>
                    <w:rFonts w:ascii="Times New Roman" w:eastAsia="Calibri" w:hAnsi="Times New Roman" w:cs="Times New Roman"/>
                    <w:color w:val="000000"/>
                    <w:sz w:val="28"/>
                  </w:rPr>
                  <w:t>«Утверждено»</w:t>
                </w:r>
              </w:p>
              <w:p w:rsidR="00403B75" w:rsidRPr="00403B75" w:rsidRDefault="00403B75" w:rsidP="00403B75">
                <w:pPr>
                  <w:spacing w:after="0" w:line="270" w:lineRule="atLeast"/>
                  <w:rPr>
                    <w:rFonts w:ascii="Times New Roman" w:eastAsia="Calibri" w:hAnsi="Times New Roman" w:cs="Times New Roman"/>
                    <w:color w:val="000000"/>
                    <w:sz w:val="28"/>
                  </w:rPr>
                </w:pPr>
                <w:r w:rsidRPr="00403B75">
                  <w:rPr>
                    <w:rFonts w:ascii="Times New Roman" w:eastAsia="Calibri" w:hAnsi="Times New Roman" w:cs="Times New Roman"/>
                    <w:color w:val="000000"/>
                    <w:sz w:val="28"/>
                  </w:rPr>
                  <w:t xml:space="preserve">Директор МБОУ </w:t>
                </w:r>
              </w:p>
              <w:p w:rsidR="00403B75" w:rsidRPr="00403B75" w:rsidRDefault="00403B75" w:rsidP="00403B75">
                <w:pPr>
                  <w:spacing w:after="0" w:line="270" w:lineRule="atLeast"/>
                  <w:rPr>
                    <w:rFonts w:ascii="Times New Roman" w:eastAsia="Calibri" w:hAnsi="Times New Roman" w:cs="Times New Roman"/>
                    <w:color w:val="000000"/>
                    <w:sz w:val="24"/>
                    <w:szCs w:val="24"/>
                  </w:rPr>
                </w:pPr>
                <w:r w:rsidRPr="00403B75">
                  <w:rPr>
                    <w:rFonts w:ascii="Times New Roman" w:eastAsia="Calibri" w:hAnsi="Times New Roman" w:cs="Times New Roman"/>
                    <w:color w:val="000000"/>
                    <w:sz w:val="28"/>
                  </w:rPr>
                  <w:t>«</w:t>
                </w:r>
                <w:proofErr w:type="spellStart"/>
                <w:r w:rsidRPr="00403B75">
                  <w:rPr>
                    <w:rFonts w:ascii="Times New Roman" w:eastAsia="Calibri" w:hAnsi="Times New Roman" w:cs="Times New Roman"/>
                    <w:color w:val="000000"/>
                    <w:sz w:val="28"/>
                  </w:rPr>
                  <w:t>Сентелекская</w:t>
                </w:r>
                <w:proofErr w:type="spellEnd"/>
                <w:r w:rsidRPr="00403B75">
                  <w:rPr>
                    <w:rFonts w:ascii="Times New Roman" w:eastAsia="Calibri" w:hAnsi="Times New Roman" w:cs="Times New Roman"/>
                    <w:color w:val="000000"/>
                    <w:sz w:val="28"/>
                  </w:rPr>
                  <w:t xml:space="preserve"> СОШ» ________Н.И. Уфимцева</w:t>
                </w:r>
              </w:p>
              <w:p w:rsidR="00403B75" w:rsidRPr="00403B75" w:rsidRDefault="00403B75" w:rsidP="00403B75">
                <w:pPr>
                  <w:spacing w:after="0" w:line="240" w:lineRule="atLeast"/>
                  <w:rPr>
                    <w:rFonts w:ascii="Times New Roman" w:eastAsia="Calibri" w:hAnsi="Times New Roman" w:cs="Times New Roman"/>
                    <w:color w:val="000000"/>
                    <w:sz w:val="24"/>
                    <w:szCs w:val="24"/>
                  </w:rPr>
                </w:pPr>
                <w:r w:rsidRPr="00403B75">
                  <w:rPr>
                    <w:rFonts w:ascii="Times New Roman" w:eastAsia="Calibri" w:hAnsi="Times New Roman" w:cs="Times New Roman"/>
                    <w:color w:val="000000"/>
                    <w:sz w:val="28"/>
                  </w:rPr>
                  <w:t>Приказ № ___ от «___»_________2023 г.</w:t>
                </w:r>
              </w:p>
            </w:tc>
          </w:tr>
        </w:tbl>
        <w:p w:rsidR="00403B75" w:rsidRPr="00403B75" w:rsidRDefault="00403B75" w:rsidP="00403B75">
          <w:pPr>
            <w:tabs>
              <w:tab w:val="left" w:pos="1571"/>
            </w:tabs>
            <w:spacing w:after="0" w:line="240" w:lineRule="auto"/>
            <w:ind w:right="-142"/>
            <w:jc w:val="center"/>
            <w:rPr>
              <w:rFonts w:ascii="Times New Roman" w:eastAsia="Calibri" w:hAnsi="Times New Roman" w:cs="Times New Roman"/>
            </w:rPr>
          </w:pPr>
        </w:p>
        <w:p w:rsidR="00403B75" w:rsidRPr="00403B75" w:rsidRDefault="00403B75" w:rsidP="00403B75">
          <w:pPr>
            <w:tabs>
              <w:tab w:val="left" w:pos="1571"/>
            </w:tabs>
            <w:spacing w:after="0" w:line="240" w:lineRule="auto"/>
            <w:ind w:right="-142"/>
            <w:jc w:val="center"/>
            <w:rPr>
              <w:rFonts w:ascii="Times New Roman" w:eastAsia="Calibri" w:hAnsi="Times New Roman" w:cs="Times New Roman"/>
            </w:rPr>
          </w:pPr>
        </w:p>
        <w:p w:rsidR="00403B75" w:rsidRPr="00403B75" w:rsidRDefault="00403B75" w:rsidP="00403B75">
          <w:pPr>
            <w:tabs>
              <w:tab w:val="left" w:pos="1571"/>
            </w:tabs>
            <w:spacing w:after="0" w:line="240" w:lineRule="auto"/>
            <w:ind w:right="-142"/>
            <w:jc w:val="center"/>
            <w:rPr>
              <w:rFonts w:ascii="Times New Roman" w:eastAsia="Calibri" w:hAnsi="Times New Roman" w:cs="Times New Roman"/>
              <w:b/>
              <w:sz w:val="32"/>
              <w:szCs w:val="32"/>
            </w:rPr>
          </w:pPr>
        </w:p>
        <w:p w:rsidR="00403B75" w:rsidRPr="00403B75" w:rsidRDefault="00403B75" w:rsidP="00403B75">
          <w:pPr>
            <w:tabs>
              <w:tab w:val="left" w:pos="1571"/>
            </w:tabs>
            <w:spacing w:after="0" w:line="240" w:lineRule="auto"/>
            <w:ind w:right="-142"/>
            <w:jc w:val="center"/>
            <w:rPr>
              <w:rFonts w:ascii="Times New Roman" w:eastAsia="Calibri" w:hAnsi="Times New Roman" w:cs="Times New Roman"/>
              <w:b/>
              <w:sz w:val="32"/>
              <w:szCs w:val="32"/>
            </w:rPr>
          </w:pPr>
        </w:p>
        <w:p w:rsidR="00403B75" w:rsidRPr="00403B75" w:rsidRDefault="00403B75" w:rsidP="00403B75">
          <w:pPr>
            <w:tabs>
              <w:tab w:val="left" w:pos="1571"/>
            </w:tabs>
            <w:spacing w:after="0" w:line="240" w:lineRule="auto"/>
            <w:ind w:right="-142"/>
            <w:jc w:val="center"/>
            <w:rPr>
              <w:rFonts w:ascii="Times New Roman" w:eastAsia="Calibri" w:hAnsi="Times New Roman" w:cs="Times New Roman"/>
              <w:b/>
              <w:sz w:val="32"/>
              <w:szCs w:val="32"/>
            </w:rPr>
          </w:pPr>
        </w:p>
        <w:p w:rsidR="00403B75" w:rsidRPr="00403B75" w:rsidRDefault="00403B75" w:rsidP="00403B75">
          <w:pPr>
            <w:tabs>
              <w:tab w:val="left" w:pos="1571"/>
            </w:tabs>
            <w:spacing w:after="0" w:line="240" w:lineRule="auto"/>
            <w:ind w:right="-142"/>
            <w:jc w:val="center"/>
            <w:rPr>
              <w:rFonts w:ascii="Times New Roman" w:eastAsia="Calibri" w:hAnsi="Times New Roman" w:cs="Times New Roman"/>
              <w:b/>
              <w:sz w:val="32"/>
              <w:szCs w:val="32"/>
            </w:rPr>
          </w:pPr>
        </w:p>
        <w:p w:rsidR="00403B75" w:rsidRPr="00403B75" w:rsidRDefault="00403B75" w:rsidP="00403B75">
          <w:pPr>
            <w:tabs>
              <w:tab w:val="left" w:pos="1571"/>
            </w:tabs>
            <w:spacing w:after="0" w:line="240" w:lineRule="auto"/>
            <w:ind w:right="-142"/>
            <w:jc w:val="center"/>
            <w:rPr>
              <w:rFonts w:ascii="Times New Roman" w:eastAsia="Calibri" w:hAnsi="Times New Roman" w:cs="Times New Roman"/>
              <w:b/>
              <w:sz w:val="32"/>
              <w:szCs w:val="32"/>
            </w:rPr>
          </w:pPr>
        </w:p>
        <w:p w:rsidR="00403B75" w:rsidRPr="00403B75" w:rsidRDefault="00403B75" w:rsidP="00403B75">
          <w:pPr>
            <w:tabs>
              <w:tab w:val="left" w:pos="1571"/>
            </w:tabs>
            <w:spacing w:after="0" w:line="240" w:lineRule="auto"/>
            <w:ind w:right="-142"/>
            <w:jc w:val="center"/>
            <w:rPr>
              <w:rFonts w:ascii="Times New Roman" w:eastAsia="Calibri" w:hAnsi="Times New Roman" w:cs="Times New Roman"/>
              <w:b/>
              <w:sz w:val="32"/>
              <w:szCs w:val="32"/>
            </w:rPr>
          </w:pPr>
          <w:r w:rsidRPr="00403B75">
            <w:rPr>
              <w:rFonts w:ascii="Times New Roman" w:eastAsia="Calibri" w:hAnsi="Times New Roman" w:cs="Times New Roman"/>
              <w:b/>
              <w:sz w:val="32"/>
              <w:szCs w:val="32"/>
            </w:rPr>
            <w:t>РАБОЧАЯ ПРОГРАММА</w:t>
          </w:r>
        </w:p>
        <w:p w:rsidR="00403B75" w:rsidRPr="00403B75" w:rsidRDefault="00403B75" w:rsidP="00403B75">
          <w:pPr>
            <w:tabs>
              <w:tab w:val="left" w:pos="1571"/>
            </w:tabs>
            <w:spacing w:after="0" w:line="240" w:lineRule="auto"/>
            <w:ind w:right="-142"/>
            <w:jc w:val="center"/>
            <w:rPr>
              <w:rFonts w:ascii="Times New Roman" w:eastAsia="Calibri" w:hAnsi="Times New Roman" w:cs="Times New Roman"/>
              <w:b/>
              <w:sz w:val="28"/>
              <w:szCs w:val="28"/>
            </w:rPr>
          </w:pPr>
        </w:p>
        <w:p w:rsidR="00403B75" w:rsidRPr="00403B75" w:rsidRDefault="00403B75" w:rsidP="00403B75">
          <w:pPr>
            <w:tabs>
              <w:tab w:val="left" w:pos="1571"/>
            </w:tabs>
            <w:spacing w:after="0" w:line="240" w:lineRule="auto"/>
            <w:ind w:right="-142"/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403B75">
            <w:rPr>
              <w:rFonts w:ascii="Times New Roman" w:eastAsia="Calibri" w:hAnsi="Times New Roman" w:cs="Times New Roman"/>
              <w:sz w:val="28"/>
              <w:szCs w:val="28"/>
            </w:rPr>
            <w:t>Внеурочной деятельности</w:t>
          </w:r>
        </w:p>
        <w:p w:rsidR="00403B75" w:rsidRPr="00403B75" w:rsidRDefault="00403B75" w:rsidP="00403B75">
          <w:pPr>
            <w:tabs>
              <w:tab w:val="left" w:pos="1571"/>
            </w:tabs>
            <w:spacing w:after="0" w:line="240" w:lineRule="auto"/>
            <w:ind w:right="-142"/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403B75" w:rsidRPr="00403B75" w:rsidRDefault="00403B75" w:rsidP="00403B75">
          <w:pPr>
            <w:tabs>
              <w:tab w:val="left" w:pos="1571"/>
            </w:tabs>
            <w:spacing w:after="0" w:line="240" w:lineRule="auto"/>
            <w:ind w:right="-142"/>
            <w:jc w:val="center"/>
            <w:rPr>
              <w:rFonts w:ascii="Times New Roman" w:eastAsia="Calibri" w:hAnsi="Times New Roman" w:cs="Times New Roman"/>
              <w:b/>
              <w:sz w:val="28"/>
              <w:szCs w:val="28"/>
            </w:rPr>
          </w:pPr>
          <w:r w:rsidRPr="00403B75">
            <w:rPr>
              <w:rFonts w:ascii="Times New Roman" w:eastAsia="Calibri" w:hAnsi="Times New Roman" w:cs="Times New Roman"/>
              <w:b/>
              <w:sz w:val="28"/>
              <w:szCs w:val="28"/>
            </w:rPr>
            <w:t>«Функциональная грамотность»</w:t>
          </w:r>
        </w:p>
        <w:p w:rsidR="00403B75" w:rsidRPr="00403B75" w:rsidRDefault="00403B75" w:rsidP="00403B75">
          <w:pPr>
            <w:tabs>
              <w:tab w:val="left" w:pos="1571"/>
            </w:tabs>
            <w:spacing w:after="0" w:line="240" w:lineRule="auto"/>
            <w:ind w:right="-142"/>
            <w:jc w:val="center"/>
            <w:rPr>
              <w:rFonts w:ascii="Times New Roman" w:eastAsia="Calibri" w:hAnsi="Times New Roman" w:cs="Times New Roman"/>
              <w:b/>
              <w:sz w:val="28"/>
              <w:szCs w:val="28"/>
            </w:rPr>
          </w:pPr>
        </w:p>
        <w:p w:rsidR="00403B75" w:rsidRPr="00403B75" w:rsidRDefault="00403B75" w:rsidP="00403B75">
          <w:pPr>
            <w:tabs>
              <w:tab w:val="left" w:pos="1571"/>
            </w:tabs>
            <w:spacing w:after="0" w:line="240" w:lineRule="auto"/>
            <w:ind w:left="360" w:right="-142"/>
            <w:contextualSpacing/>
            <w:jc w:val="center"/>
            <w:rPr>
              <w:rFonts w:ascii="Times New Roman" w:eastAsia="Calibri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b/>
              <w:sz w:val="28"/>
              <w:szCs w:val="28"/>
            </w:rPr>
            <w:t>10-11</w:t>
          </w:r>
          <w:r w:rsidRPr="00403B75">
            <w:rPr>
              <w:rFonts w:ascii="Times New Roman" w:eastAsia="Calibri" w:hAnsi="Times New Roman" w:cs="Times New Roman"/>
              <w:b/>
              <w:sz w:val="28"/>
              <w:szCs w:val="28"/>
            </w:rPr>
            <w:t xml:space="preserve"> классы</w:t>
          </w:r>
        </w:p>
        <w:p w:rsidR="00403B75" w:rsidRPr="00403B75" w:rsidRDefault="00403B75" w:rsidP="00403B75">
          <w:pPr>
            <w:tabs>
              <w:tab w:val="left" w:pos="1571"/>
            </w:tabs>
            <w:spacing w:after="0" w:line="240" w:lineRule="auto"/>
            <w:ind w:right="-142"/>
            <w:jc w:val="center"/>
            <w:rPr>
              <w:rFonts w:ascii="Times New Roman" w:eastAsia="Calibri" w:hAnsi="Times New Roman" w:cs="Times New Roman"/>
              <w:b/>
              <w:sz w:val="28"/>
              <w:szCs w:val="28"/>
            </w:rPr>
          </w:pPr>
        </w:p>
        <w:p w:rsidR="00403B75" w:rsidRPr="00403B75" w:rsidRDefault="00403B75" w:rsidP="00403B75">
          <w:pPr>
            <w:tabs>
              <w:tab w:val="left" w:pos="1571"/>
            </w:tabs>
            <w:spacing w:after="0" w:line="240" w:lineRule="auto"/>
            <w:ind w:right="-142"/>
            <w:jc w:val="center"/>
            <w:rPr>
              <w:rFonts w:ascii="Times New Roman" w:eastAsia="Calibri" w:hAnsi="Times New Roman" w:cs="Times New Roman"/>
              <w:b/>
              <w:sz w:val="28"/>
              <w:szCs w:val="28"/>
            </w:rPr>
          </w:pPr>
          <w:r w:rsidRPr="00403B75">
            <w:rPr>
              <w:rFonts w:ascii="Times New Roman" w:eastAsia="Calibri" w:hAnsi="Times New Roman" w:cs="Times New Roman"/>
              <w:b/>
              <w:sz w:val="28"/>
              <w:szCs w:val="28"/>
            </w:rPr>
            <w:t>2023-2024 учебный год</w:t>
          </w:r>
        </w:p>
        <w:p w:rsidR="00403B75" w:rsidRPr="00403B75" w:rsidRDefault="00403B75" w:rsidP="00403B75">
          <w:pPr>
            <w:tabs>
              <w:tab w:val="left" w:pos="1571"/>
            </w:tabs>
            <w:spacing w:after="0" w:line="240" w:lineRule="auto"/>
            <w:ind w:right="-142"/>
            <w:jc w:val="center"/>
            <w:rPr>
              <w:rFonts w:ascii="Times New Roman" w:eastAsia="Calibri" w:hAnsi="Times New Roman" w:cs="Times New Roman"/>
              <w:b/>
              <w:sz w:val="32"/>
              <w:szCs w:val="32"/>
            </w:rPr>
          </w:pPr>
        </w:p>
        <w:p w:rsidR="00403B75" w:rsidRPr="00403B75" w:rsidRDefault="00403B75" w:rsidP="00403B75">
          <w:pPr>
            <w:tabs>
              <w:tab w:val="left" w:pos="1571"/>
            </w:tabs>
            <w:spacing w:after="0" w:line="240" w:lineRule="auto"/>
            <w:ind w:right="-142"/>
            <w:jc w:val="center"/>
            <w:rPr>
              <w:rFonts w:ascii="Times New Roman" w:eastAsia="Calibri" w:hAnsi="Times New Roman" w:cs="Times New Roman"/>
              <w:b/>
              <w:sz w:val="32"/>
              <w:szCs w:val="32"/>
            </w:rPr>
          </w:pPr>
        </w:p>
        <w:p w:rsidR="00403B75" w:rsidRPr="00403B75" w:rsidRDefault="00403B75" w:rsidP="00403B75">
          <w:pPr>
            <w:tabs>
              <w:tab w:val="left" w:pos="1571"/>
            </w:tabs>
            <w:spacing w:after="0" w:line="240" w:lineRule="auto"/>
            <w:ind w:right="-142"/>
            <w:jc w:val="center"/>
            <w:rPr>
              <w:rFonts w:ascii="Times New Roman" w:eastAsia="Calibri" w:hAnsi="Times New Roman" w:cs="Times New Roman"/>
              <w:b/>
              <w:sz w:val="32"/>
              <w:szCs w:val="32"/>
            </w:rPr>
          </w:pPr>
        </w:p>
        <w:p w:rsidR="00403B75" w:rsidRPr="00403B75" w:rsidRDefault="00403B75" w:rsidP="00403B75">
          <w:pPr>
            <w:tabs>
              <w:tab w:val="left" w:pos="1571"/>
            </w:tabs>
            <w:spacing w:after="0" w:line="240" w:lineRule="auto"/>
            <w:ind w:right="-142"/>
            <w:jc w:val="center"/>
            <w:rPr>
              <w:rFonts w:ascii="Times New Roman" w:eastAsia="Calibri" w:hAnsi="Times New Roman" w:cs="Times New Roman"/>
              <w:b/>
              <w:sz w:val="32"/>
              <w:szCs w:val="32"/>
            </w:rPr>
          </w:pPr>
        </w:p>
        <w:p w:rsidR="00403B75" w:rsidRPr="00403B75" w:rsidRDefault="00403B75" w:rsidP="00403B75">
          <w:pPr>
            <w:tabs>
              <w:tab w:val="left" w:pos="1571"/>
            </w:tabs>
            <w:spacing w:after="0" w:line="240" w:lineRule="auto"/>
            <w:ind w:right="-142"/>
            <w:jc w:val="center"/>
            <w:rPr>
              <w:rFonts w:ascii="Times New Roman" w:eastAsia="Calibri" w:hAnsi="Times New Roman" w:cs="Times New Roman"/>
              <w:b/>
              <w:sz w:val="32"/>
              <w:szCs w:val="32"/>
            </w:rPr>
          </w:pPr>
        </w:p>
        <w:p w:rsidR="00403B75" w:rsidRPr="00403B75" w:rsidRDefault="00403B75" w:rsidP="00403B75">
          <w:pPr>
            <w:tabs>
              <w:tab w:val="left" w:pos="1571"/>
            </w:tabs>
            <w:spacing w:after="0" w:line="240" w:lineRule="auto"/>
            <w:ind w:right="-142"/>
            <w:jc w:val="center"/>
            <w:rPr>
              <w:rFonts w:ascii="Times New Roman" w:eastAsia="Calibri" w:hAnsi="Times New Roman" w:cs="Times New Roman"/>
              <w:b/>
              <w:sz w:val="32"/>
              <w:szCs w:val="32"/>
            </w:rPr>
          </w:pPr>
        </w:p>
        <w:p w:rsidR="00403B75" w:rsidRPr="00403B75" w:rsidRDefault="00403B75" w:rsidP="00403B75">
          <w:pPr>
            <w:tabs>
              <w:tab w:val="left" w:pos="1571"/>
            </w:tabs>
            <w:spacing w:after="0" w:line="240" w:lineRule="auto"/>
            <w:ind w:right="-142"/>
            <w:jc w:val="center"/>
            <w:rPr>
              <w:rFonts w:ascii="Times New Roman" w:eastAsia="Calibri" w:hAnsi="Times New Roman" w:cs="Times New Roman"/>
              <w:b/>
              <w:sz w:val="32"/>
              <w:szCs w:val="32"/>
            </w:rPr>
          </w:pPr>
        </w:p>
        <w:p w:rsidR="00403B75" w:rsidRPr="00403B75" w:rsidRDefault="00403B75" w:rsidP="00403B75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403B75">
            <w:rPr>
              <w:rFonts w:ascii="Times New Roman" w:eastAsia="Calibri" w:hAnsi="Times New Roman" w:cs="Times New Roman"/>
              <w:b/>
              <w:bCs/>
              <w:sz w:val="28"/>
              <w:szCs w:val="28"/>
            </w:rPr>
            <w:t>Составитель:</w:t>
          </w:r>
        </w:p>
        <w:p w:rsidR="00403B75" w:rsidRPr="00403B75" w:rsidRDefault="00403B75" w:rsidP="00403B75">
          <w:pPr>
            <w:tabs>
              <w:tab w:val="left" w:pos="1571"/>
            </w:tabs>
            <w:spacing w:after="0" w:line="240" w:lineRule="auto"/>
            <w:ind w:right="-142"/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403B75">
            <w:rPr>
              <w:rFonts w:ascii="Times New Roman" w:eastAsia="Calibri" w:hAnsi="Times New Roman" w:cs="Times New Roman"/>
              <w:sz w:val="28"/>
              <w:szCs w:val="28"/>
            </w:rPr>
            <w:t xml:space="preserve">                                                                                                               С.И. Рогозина</w:t>
          </w:r>
        </w:p>
        <w:p w:rsidR="00403B75" w:rsidRPr="00403B75" w:rsidRDefault="00403B75" w:rsidP="00403B75">
          <w:pPr>
            <w:tabs>
              <w:tab w:val="left" w:pos="1571"/>
            </w:tabs>
            <w:spacing w:after="0" w:line="240" w:lineRule="auto"/>
            <w:ind w:right="-142"/>
            <w:jc w:val="right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403B75">
            <w:rPr>
              <w:rFonts w:ascii="Times New Roman" w:eastAsia="Calibri" w:hAnsi="Times New Roman" w:cs="Times New Roman"/>
              <w:sz w:val="28"/>
              <w:szCs w:val="28"/>
            </w:rPr>
            <w:t>учитель начальных классов</w:t>
          </w:r>
        </w:p>
        <w:p w:rsidR="00403B75" w:rsidRPr="00403B75" w:rsidRDefault="00403B75" w:rsidP="00403B75">
          <w:pPr>
            <w:tabs>
              <w:tab w:val="left" w:pos="1571"/>
            </w:tabs>
            <w:spacing w:after="0" w:line="240" w:lineRule="auto"/>
            <w:ind w:right="-142"/>
            <w:jc w:val="right"/>
            <w:rPr>
              <w:rFonts w:ascii="Times New Roman" w:eastAsia="Calibri" w:hAnsi="Times New Roman" w:cs="Times New Roman"/>
              <w:b/>
            </w:rPr>
          </w:pPr>
          <w:r w:rsidRPr="00403B75">
            <w:rPr>
              <w:rFonts w:ascii="Times New Roman" w:eastAsia="Calibri" w:hAnsi="Times New Roman" w:cs="Times New Roman"/>
              <w:sz w:val="28"/>
              <w:szCs w:val="28"/>
            </w:rPr>
            <w:t>первой квалификационной категории</w:t>
          </w:r>
        </w:p>
        <w:p w:rsidR="00403B75" w:rsidRPr="00403B75" w:rsidRDefault="00403B75" w:rsidP="00403B75">
          <w:pPr>
            <w:tabs>
              <w:tab w:val="left" w:pos="1571"/>
            </w:tabs>
            <w:spacing w:after="0" w:line="240" w:lineRule="auto"/>
            <w:ind w:right="-142"/>
            <w:jc w:val="center"/>
            <w:rPr>
              <w:rFonts w:ascii="Times New Roman" w:eastAsia="Calibri" w:hAnsi="Times New Roman" w:cs="Times New Roman"/>
              <w:b/>
            </w:rPr>
          </w:pPr>
        </w:p>
        <w:p w:rsidR="00403B75" w:rsidRPr="00403B75" w:rsidRDefault="00403B75" w:rsidP="00403B75">
          <w:pPr>
            <w:tabs>
              <w:tab w:val="left" w:pos="1571"/>
            </w:tabs>
            <w:spacing w:after="0" w:line="240" w:lineRule="auto"/>
            <w:ind w:right="-142"/>
            <w:jc w:val="center"/>
            <w:rPr>
              <w:rFonts w:ascii="Times New Roman" w:eastAsia="Calibri" w:hAnsi="Times New Roman" w:cs="Times New Roman"/>
              <w:b/>
            </w:rPr>
          </w:pPr>
        </w:p>
        <w:p w:rsidR="00403B75" w:rsidRPr="00403B75" w:rsidRDefault="00403B75" w:rsidP="00403B75">
          <w:pPr>
            <w:tabs>
              <w:tab w:val="left" w:pos="1571"/>
            </w:tabs>
            <w:spacing w:after="0" w:line="240" w:lineRule="auto"/>
            <w:ind w:right="-142"/>
            <w:jc w:val="center"/>
            <w:rPr>
              <w:rFonts w:ascii="Times New Roman" w:eastAsia="Calibri" w:hAnsi="Times New Roman" w:cs="Times New Roman"/>
              <w:b/>
            </w:rPr>
          </w:pPr>
        </w:p>
        <w:p w:rsidR="00403B75" w:rsidRPr="00403B75" w:rsidRDefault="00403B75" w:rsidP="00403B75">
          <w:pPr>
            <w:tabs>
              <w:tab w:val="left" w:pos="1571"/>
            </w:tabs>
            <w:spacing w:after="0" w:line="240" w:lineRule="auto"/>
            <w:ind w:right="-142"/>
            <w:jc w:val="center"/>
            <w:rPr>
              <w:rFonts w:ascii="Times New Roman" w:eastAsia="Calibri" w:hAnsi="Times New Roman" w:cs="Times New Roman"/>
              <w:b/>
            </w:rPr>
          </w:pPr>
        </w:p>
        <w:p w:rsidR="00403B75" w:rsidRPr="00403B75" w:rsidRDefault="00B8744C" w:rsidP="00403B75">
          <w:pPr>
            <w:spacing w:after="0" w:line="240" w:lineRule="auto"/>
            <w:rPr>
              <w:rFonts w:ascii="Calibri" w:eastAsia="Times New Roman" w:hAnsi="Calibri" w:cs="Times New Roman"/>
              <w:caps/>
              <w:color w:val="323E4F"/>
              <w:sz w:val="40"/>
              <w:szCs w:val="40"/>
            </w:rPr>
          </w:pPr>
        </w:p>
      </w:sdtContent>
    </w:sdt>
    <w:bookmarkStart w:id="1" w:name="_Toc117501642" w:displacedByCustomXml="prev"/>
    <w:p w:rsidR="00403B75" w:rsidRPr="00403B75" w:rsidRDefault="00403B75" w:rsidP="00403B7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Сентелек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2023</w:t>
      </w:r>
    </w:p>
    <w:p w:rsidR="00403B75" w:rsidRPr="00403B75" w:rsidRDefault="00403B75" w:rsidP="00403B7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03B75" w:rsidRPr="00403B75" w:rsidRDefault="00403B75" w:rsidP="00403B7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B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Пояснительная записка</w:t>
      </w:r>
      <w:bookmarkEnd w:id="1"/>
    </w:p>
    <w:p w:rsidR="00403B75" w:rsidRPr="00403B75" w:rsidRDefault="00403B75" w:rsidP="00403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3B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03B75" w:rsidRPr="00403B75" w:rsidRDefault="00403B75" w:rsidP="00403B7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3B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Рабочая программа по предмету </w:t>
      </w:r>
      <w:r w:rsidRPr="00403B75">
        <w:rPr>
          <w:rFonts w:ascii="Times New Roman" w:eastAsia="Calibri" w:hAnsi="Times New Roman" w:cs="Times New Roman"/>
          <w:sz w:val="24"/>
          <w:szCs w:val="24"/>
        </w:rPr>
        <w:t>«Функциональная грамотность»</w:t>
      </w:r>
      <w:r w:rsidRPr="00403B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разработана в соответствии со следующими </w:t>
      </w:r>
      <w:r w:rsidRPr="00403B7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документами</w:t>
      </w:r>
      <w:r w:rsidRPr="00403B75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403B75" w:rsidRPr="00403B75" w:rsidRDefault="00403B75" w:rsidP="00403B7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3B7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403B75">
        <w:rPr>
          <w:rFonts w:ascii="Times New Roman" w:eastAsia="Calibri" w:hAnsi="Times New Roman" w:cs="Times New Roman"/>
          <w:color w:val="000000"/>
          <w:sz w:val="24"/>
          <w:szCs w:val="24"/>
        </w:rPr>
        <w:t>- Федерального государственного образовательного стандарта среднего общего образования, утвержденного приказом Министерства просвещения Российской федерации от 17.05.2012 года № 413 (ред. от 11.12.2020).</w:t>
      </w:r>
    </w:p>
    <w:p w:rsidR="00403B75" w:rsidRPr="00403B75" w:rsidRDefault="00403B75" w:rsidP="00403B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3B75">
        <w:rPr>
          <w:rFonts w:ascii="Times New Roman" w:eastAsia="Calibri" w:hAnsi="Times New Roman" w:cs="Times New Roman"/>
          <w:sz w:val="24"/>
          <w:szCs w:val="24"/>
        </w:rPr>
        <w:t>- Основной образовательной программой среднего общего образования, МБОУ «</w:t>
      </w:r>
      <w:proofErr w:type="spellStart"/>
      <w:r w:rsidRPr="00403B75">
        <w:rPr>
          <w:rFonts w:ascii="Times New Roman" w:eastAsia="Calibri" w:hAnsi="Times New Roman" w:cs="Times New Roman"/>
          <w:sz w:val="24"/>
          <w:szCs w:val="24"/>
        </w:rPr>
        <w:t>Сентелекская</w:t>
      </w:r>
      <w:proofErr w:type="spellEnd"/>
      <w:r w:rsidRPr="00403B75">
        <w:rPr>
          <w:rFonts w:ascii="Times New Roman" w:eastAsia="Calibri" w:hAnsi="Times New Roman" w:cs="Times New Roman"/>
          <w:sz w:val="24"/>
          <w:szCs w:val="24"/>
        </w:rPr>
        <w:t xml:space="preserve"> СОШ»;</w:t>
      </w:r>
    </w:p>
    <w:p w:rsidR="00403B75" w:rsidRPr="00403B75" w:rsidRDefault="00403B75" w:rsidP="00403B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3B7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403B75">
        <w:rPr>
          <w:rFonts w:ascii="Times New Roman" w:eastAsia="Calibri" w:hAnsi="Times New Roman" w:cs="Times New Roman"/>
          <w:color w:val="000000"/>
          <w:sz w:val="24"/>
          <w:szCs w:val="24"/>
        </w:rPr>
        <w:t>Примерной рабочей программы курса внеурочной деятельности «Функциональная грамотность», рассмотренной и одобренной решением МО школьного методического объединения классных руководителей;</w:t>
      </w:r>
    </w:p>
    <w:p w:rsidR="00403B75" w:rsidRPr="00403B75" w:rsidRDefault="00403B75" w:rsidP="00403B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3B75">
        <w:rPr>
          <w:rFonts w:ascii="Times New Roman" w:eastAsia="Calibri" w:hAnsi="Times New Roman" w:cs="Times New Roman"/>
          <w:sz w:val="24"/>
          <w:szCs w:val="24"/>
        </w:rPr>
        <w:t>-  Учебным планом МБОУ «</w:t>
      </w:r>
      <w:proofErr w:type="spellStart"/>
      <w:r w:rsidRPr="00403B75">
        <w:rPr>
          <w:rFonts w:ascii="Times New Roman" w:eastAsia="Calibri" w:hAnsi="Times New Roman" w:cs="Times New Roman"/>
          <w:sz w:val="24"/>
          <w:szCs w:val="24"/>
        </w:rPr>
        <w:t>Сентелекская</w:t>
      </w:r>
      <w:proofErr w:type="spellEnd"/>
      <w:r w:rsidRPr="00403B75">
        <w:rPr>
          <w:rFonts w:ascii="Times New Roman" w:eastAsia="Calibri" w:hAnsi="Times New Roman" w:cs="Times New Roman"/>
          <w:sz w:val="24"/>
          <w:szCs w:val="24"/>
        </w:rPr>
        <w:t xml:space="preserve"> СОШ» Чарышского района Алтайского края на 2022– 2023 учебный год. </w:t>
      </w:r>
    </w:p>
    <w:p w:rsidR="00403B75" w:rsidRPr="00403B75" w:rsidRDefault="00403B75" w:rsidP="00403B75">
      <w:pPr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403B75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  </w:t>
      </w:r>
    </w:p>
    <w:p w:rsidR="00403B75" w:rsidRPr="00403B75" w:rsidRDefault="00403B75" w:rsidP="00403B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3B75">
        <w:rPr>
          <w:rFonts w:ascii="Times New Roman" w:eastAsia="Calibri" w:hAnsi="Times New Roman" w:cs="Times New Roman"/>
          <w:sz w:val="24"/>
          <w:szCs w:val="24"/>
        </w:rPr>
        <w:t xml:space="preserve">    Методическим обеспечением курса являются материалы из источника пособий [https://apkpro.ru/ob-akademii/functionalskills/] по развитию функциональной грамотности: «Естественнонаучная грамотность: старшеклассников / [Л. И. Асанова, И. Е. Барсуков, Л. Г. </w:t>
      </w:r>
      <w:proofErr w:type="spellStart"/>
      <w:r w:rsidRPr="00403B75">
        <w:rPr>
          <w:rFonts w:ascii="Times New Roman" w:eastAsia="Calibri" w:hAnsi="Times New Roman" w:cs="Times New Roman"/>
          <w:sz w:val="24"/>
          <w:szCs w:val="24"/>
        </w:rPr>
        <w:t>Кудрова</w:t>
      </w:r>
      <w:proofErr w:type="spellEnd"/>
      <w:r w:rsidRPr="00403B75">
        <w:rPr>
          <w:rFonts w:ascii="Times New Roman" w:eastAsia="Calibri" w:hAnsi="Times New Roman" w:cs="Times New Roman"/>
          <w:sz w:val="24"/>
          <w:szCs w:val="24"/>
        </w:rPr>
        <w:t xml:space="preserve"> и др.]. – Москва: Академия </w:t>
      </w:r>
      <w:proofErr w:type="spellStart"/>
      <w:r w:rsidRPr="00403B75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403B75">
        <w:rPr>
          <w:rFonts w:ascii="Times New Roman" w:eastAsia="Calibri" w:hAnsi="Times New Roman" w:cs="Times New Roman"/>
          <w:sz w:val="24"/>
          <w:szCs w:val="24"/>
        </w:rPr>
        <w:t xml:space="preserve"> России, 2021. – 84 с.», «Математическая грамотность: пособие по развитию функциональной грамотности старшеклассников / [Т. А. Трофимова, И. Е. Барсуков, А. А. </w:t>
      </w:r>
      <w:proofErr w:type="spellStart"/>
      <w:r w:rsidRPr="00403B75">
        <w:rPr>
          <w:rFonts w:ascii="Times New Roman" w:eastAsia="Calibri" w:hAnsi="Times New Roman" w:cs="Times New Roman"/>
          <w:sz w:val="24"/>
          <w:szCs w:val="24"/>
        </w:rPr>
        <w:t>Бурдакова</w:t>
      </w:r>
      <w:proofErr w:type="spellEnd"/>
      <w:r w:rsidRPr="00403B75">
        <w:rPr>
          <w:rFonts w:ascii="Times New Roman" w:eastAsia="Calibri" w:hAnsi="Times New Roman" w:cs="Times New Roman"/>
          <w:sz w:val="24"/>
          <w:szCs w:val="24"/>
        </w:rPr>
        <w:t xml:space="preserve"> и др.]; [под общ</w:t>
      </w:r>
      <w:proofErr w:type="gramStart"/>
      <w:r w:rsidRPr="00403B7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403B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03B75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403B75">
        <w:rPr>
          <w:rFonts w:ascii="Times New Roman" w:eastAsia="Calibri" w:hAnsi="Times New Roman" w:cs="Times New Roman"/>
          <w:sz w:val="24"/>
          <w:szCs w:val="24"/>
        </w:rPr>
        <w:t xml:space="preserve">ед. Р. Ш. Мошниной]. – Москва: Академия </w:t>
      </w:r>
      <w:proofErr w:type="spellStart"/>
      <w:r w:rsidRPr="00403B75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403B75">
        <w:rPr>
          <w:rFonts w:ascii="Times New Roman" w:eastAsia="Calibri" w:hAnsi="Times New Roman" w:cs="Times New Roman"/>
          <w:sz w:val="24"/>
          <w:szCs w:val="24"/>
        </w:rPr>
        <w:t xml:space="preserve"> России, 2021. – 68 с.» и «Читательская грамотность: пособие по развитию функциональной грамотности старшеклассников / [Н. П. Забродина, И. Е. Барсуков, А. А. </w:t>
      </w:r>
      <w:proofErr w:type="spellStart"/>
      <w:r w:rsidRPr="00403B75">
        <w:rPr>
          <w:rFonts w:ascii="Times New Roman" w:eastAsia="Calibri" w:hAnsi="Times New Roman" w:cs="Times New Roman"/>
          <w:sz w:val="24"/>
          <w:szCs w:val="24"/>
        </w:rPr>
        <w:t>Бурдакова</w:t>
      </w:r>
      <w:proofErr w:type="spellEnd"/>
      <w:r w:rsidRPr="00403B75">
        <w:rPr>
          <w:rFonts w:ascii="Times New Roman" w:eastAsia="Calibri" w:hAnsi="Times New Roman" w:cs="Times New Roman"/>
          <w:sz w:val="24"/>
          <w:szCs w:val="24"/>
        </w:rPr>
        <w:t xml:space="preserve"> и др.]; [под общ</w:t>
      </w:r>
      <w:proofErr w:type="gramStart"/>
      <w:r w:rsidRPr="00403B7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403B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03B75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403B75">
        <w:rPr>
          <w:rFonts w:ascii="Times New Roman" w:eastAsia="Calibri" w:hAnsi="Times New Roman" w:cs="Times New Roman"/>
          <w:sz w:val="24"/>
          <w:szCs w:val="24"/>
        </w:rPr>
        <w:t xml:space="preserve">ед. Р. Ш. Мошниной]. – Москва: Академия </w:t>
      </w:r>
      <w:proofErr w:type="spellStart"/>
      <w:r w:rsidRPr="00403B75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403B75">
        <w:rPr>
          <w:rFonts w:ascii="Times New Roman" w:eastAsia="Calibri" w:hAnsi="Times New Roman" w:cs="Times New Roman"/>
          <w:sz w:val="24"/>
          <w:szCs w:val="24"/>
        </w:rPr>
        <w:t xml:space="preserve"> России, 2021. – 80 с.».</w:t>
      </w:r>
    </w:p>
    <w:p w:rsidR="00403B75" w:rsidRPr="00403B75" w:rsidRDefault="00403B75" w:rsidP="00403B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3B75">
        <w:rPr>
          <w:rFonts w:ascii="Times New Roman" w:eastAsia="Calibri" w:hAnsi="Times New Roman" w:cs="Times New Roman"/>
          <w:sz w:val="24"/>
          <w:szCs w:val="24"/>
        </w:rPr>
        <w:t xml:space="preserve">   Содержание курса строится по основным направлениям функциональной грамотности (естественнонаучной, математической и читательской). В рамках каждого направления в соответствии с возрастными особенностями и интересами обучающихся выделяются ключевые проблемы и ситуации, рассмотрение и решение которых позволяет обеспечить обобщение знаний и опыта, приобретенных на различных предметах, для решения жизненных задач, формирование стратегий работы с информацией, стратегий позитивного поведения, развитие критического и креативного мышления. Рабочая программа по внеурочной деятельности «Функциональная грамотность» для 10-11 классов составлена в соответствии с требованиями Федерального, государственного образовательного стандарта среднего общего образования (ФГОС СОО).</w:t>
      </w:r>
    </w:p>
    <w:p w:rsidR="00403B75" w:rsidRPr="00403B75" w:rsidRDefault="00403B75" w:rsidP="00403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</w:p>
    <w:p w:rsidR="00403B75" w:rsidRPr="00403B75" w:rsidRDefault="00403B75" w:rsidP="00403B7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03B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Цели и задачи курса</w:t>
      </w:r>
    </w:p>
    <w:p w:rsidR="00403B75" w:rsidRPr="00403B75" w:rsidRDefault="00403B75" w:rsidP="00403B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03B75" w:rsidRPr="00403B75" w:rsidRDefault="00403B75" w:rsidP="00403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403B7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  </w:t>
      </w:r>
      <w:r w:rsidRPr="00403B75">
        <w:rPr>
          <w:rFonts w:ascii="Times New Roman" w:eastAsia="Times New Roman" w:hAnsi="Times New Roman" w:cs="Times New Roman"/>
          <w:b/>
          <w:color w:val="333333"/>
          <w:sz w:val="24"/>
          <w:szCs w:val="28"/>
          <w:lang w:eastAsia="ru-RU"/>
        </w:rPr>
        <w:t>Основной целью</w:t>
      </w:r>
      <w:r w:rsidRPr="00403B7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курса является </w:t>
      </w:r>
      <w:r w:rsidRPr="00403B75"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  <w:t>формирование функционально грамотной личности</w:t>
      </w:r>
      <w:r w:rsidRPr="00403B7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, её готовности и способности «использовать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отношений».</w:t>
      </w:r>
    </w:p>
    <w:p w:rsidR="00403B75" w:rsidRPr="00403B75" w:rsidRDefault="00403B75" w:rsidP="00403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403B7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  Курс создаёт условия для формирования функциональной грамотности школьников в деятельности, осуществляемой в формах, отличных </w:t>
      </w:r>
      <w:proofErr w:type="gramStart"/>
      <w:r w:rsidRPr="00403B7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от</w:t>
      </w:r>
      <w:proofErr w:type="gramEnd"/>
      <w:r w:rsidRPr="00403B7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урочных.</w:t>
      </w:r>
    </w:p>
    <w:p w:rsidR="00403B75" w:rsidRPr="00403B75" w:rsidRDefault="00403B75" w:rsidP="00403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403B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задача</w:t>
      </w:r>
      <w:r w:rsidRPr="00403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403B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формированию функциональной грамотности</w:t>
      </w:r>
      <w:r w:rsidRPr="00403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способность учащихся максимально быстро адаптироваться во внешней среде и активно в ней функционировать.</w:t>
      </w:r>
    </w:p>
    <w:p w:rsidR="00403B75" w:rsidRPr="00403B75" w:rsidRDefault="00403B75" w:rsidP="00403B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3B75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  </w:t>
      </w:r>
    </w:p>
    <w:p w:rsidR="00403B75" w:rsidRPr="00403B75" w:rsidRDefault="00403B75" w:rsidP="00403B75">
      <w:pPr>
        <w:keepNext/>
        <w:keepLines/>
        <w:spacing w:before="240" w:after="0" w:line="256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 w:rsidRPr="00403B75">
        <w:rPr>
          <w:rFonts w:ascii="Times New Roman" w:eastAsia="Calibri" w:hAnsi="Times New Roman" w:cs="Times New Roman"/>
          <w:b/>
          <w:color w:val="000000"/>
          <w:sz w:val="28"/>
          <w:szCs w:val="24"/>
        </w:rPr>
        <w:lastRenderedPageBreak/>
        <w:t>Место предмета в учебном плане</w:t>
      </w:r>
    </w:p>
    <w:p w:rsidR="00403B75" w:rsidRPr="00403B75" w:rsidRDefault="00403B75" w:rsidP="00403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изучение курса «Функциональная грамотность» в 10-11 классах согласно Учебному плану МБОУ «</w:t>
      </w:r>
      <w:proofErr w:type="spellStart"/>
      <w:r w:rsidRPr="00403B7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Сентелекская</w:t>
      </w:r>
      <w:proofErr w:type="spellEnd"/>
      <w:r w:rsidRPr="00403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в 2022-2023 учебном году отводится 2 часа в неделю, итого 68 часов за учебный год.</w:t>
      </w:r>
    </w:p>
    <w:p w:rsidR="00403B75" w:rsidRPr="00403B75" w:rsidRDefault="00403B75" w:rsidP="00403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B75" w:rsidRPr="00403B75" w:rsidRDefault="00403B75" w:rsidP="00403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B75" w:rsidRPr="00403B75" w:rsidRDefault="00403B75" w:rsidP="00403B7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B75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  </w:t>
      </w:r>
      <w:bookmarkStart w:id="2" w:name="_Toc117501643"/>
      <w:r w:rsidRPr="00403B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Планируемые результаты</w:t>
      </w:r>
      <w:bookmarkEnd w:id="2"/>
    </w:p>
    <w:p w:rsidR="00403B75" w:rsidRPr="00403B75" w:rsidRDefault="00403B75" w:rsidP="00403B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B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освоения курса внеурочной деятельности</w:t>
      </w:r>
    </w:p>
    <w:p w:rsidR="00403B75" w:rsidRPr="00403B75" w:rsidRDefault="00403B75" w:rsidP="00403B7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</w:p>
    <w:p w:rsidR="00403B75" w:rsidRPr="00403B75" w:rsidRDefault="00403B75" w:rsidP="00403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3B75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eastAsia="ru-RU"/>
        </w:rPr>
        <w:t> </w:t>
      </w:r>
      <w:r w:rsidRPr="00403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403B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Занятия в рамках программы направлены на обеспечение достижений </w:t>
      </w:r>
      <w:proofErr w:type="gramStart"/>
      <w:r w:rsidRPr="00403B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обучающимися</w:t>
      </w:r>
      <w:proofErr w:type="gramEnd"/>
      <w:r w:rsidRPr="00403B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следующих личностных, </w:t>
      </w:r>
      <w:proofErr w:type="spellStart"/>
      <w:r w:rsidRPr="00403B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метапредметных</w:t>
      </w:r>
      <w:proofErr w:type="spellEnd"/>
      <w:r w:rsidRPr="00403B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предметных образовательных результатов. Они формируются во всех направлениях функциональной грамотности, при этом определённые направления создают наиболее благоприятные возможности для достижения конкретных образовательных результатов.</w:t>
      </w:r>
    </w:p>
    <w:p w:rsidR="00403B75" w:rsidRPr="00403B75" w:rsidRDefault="00403B75" w:rsidP="00403B7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03B7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Личностными результатами, формируемыми при изучении курса, являются: </w:t>
      </w:r>
      <w:proofErr w:type="spellStart"/>
      <w:r w:rsidRPr="00403B7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сформированность</w:t>
      </w:r>
      <w:proofErr w:type="spellEnd"/>
      <w:r w:rsidRPr="00403B7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ценностного отношения к чтению; совершенствование читательского навыка; развитие эстетического вкуса; формирование развивающего круга чтения; воспитание чувства любви, уважительного отношения к русскому языку, слову; использование для решения познавательных и коммуникативных задач различных текстов (словари, энциклопедии, </w:t>
      </w:r>
      <w:proofErr w:type="spellStart"/>
      <w:r w:rsidRPr="00403B7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интернет-ресурсы</w:t>
      </w:r>
      <w:proofErr w:type="spellEnd"/>
      <w:r w:rsidRPr="00403B7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др.). </w:t>
      </w:r>
    </w:p>
    <w:p w:rsidR="00403B75" w:rsidRPr="00403B75" w:rsidRDefault="00403B75" w:rsidP="00403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403B75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  Личностные результаты, обеспечивающие адаптацию </w:t>
      </w:r>
      <w:proofErr w:type="gramStart"/>
      <w:r w:rsidRPr="00403B75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обучающегося</w:t>
      </w:r>
      <w:proofErr w:type="gramEnd"/>
      <w:r w:rsidRPr="00403B75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к изменяющимся условиям социальной и природной среды:</w:t>
      </w:r>
    </w:p>
    <w:p w:rsidR="00403B75" w:rsidRPr="00403B75" w:rsidRDefault="00403B75" w:rsidP="00403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3B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 освоение социального опыта, основных социальных ролей; осознание личной ответственности за свои поступки в мире;</w:t>
      </w:r>
    </w:p>
    <w:p w:rsidR="00403B75" w:rsidRPr="00403B75" w:rsidRDefault="00403B75" w:rsidP="00403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3B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 готовность к действиям в условиях неопределенности,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03B75" w:rsidRPr="00403B75" w:rsidRDefault="00403B75" w:rsidP="00403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3B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 осознание необходимости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развитие.</w:t>
      </w:r>
    </w:p>
    <w:p w:rsidR="00403B75" w:rsidRPr="00403B75" w:rsidRDefault="00403B75" w:rsidP="00403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3B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 результаты, связанные с формированием экологической культуры:</w:t>
      </w:r>
    </w:p>
    <w:p w:rsidR="00403B75" w:rsidRPr="00403B75" w:rsidRDefault="00403B75" w:rsidP="00403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3B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 умение анализировать и выявлять взаимосвязи природы, общества и экономики;</w:t>
      </w:r>
    </w:p>
    <w:p w:rsidR="00403B75" w:rsidRPr="00403B75" w:rsidRDefault="00403B75" w:rsidP="00403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3B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 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:rsidR="00403B75" w:rsidRPr="00403B75" w:rsidRDefault="00403B75" w:rsidP="00403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3B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 ориентация на применение знаний из социальных и естественных наук для решения задач в области окружающей   среды, планирования   поступков и оценки их возможных последствий для окружающей среды;</w:t>
      </w:r>
    </w:p>
    <w:p w:rsidR="00403B75" w:rsidRPr="00403B75" w:rsidRDefault="00403B75" w:rsidP="00403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3B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 повышение уровня экологической культуры, осознание глобального характера экологических проблем и путей их решения;</w:t>
      </w:r>
    </w:p>
    <w:p w:rsidR="00403B75" w:rsidRPr="00403B75" w:rsidRDefault="00403B75" w:rsidP="00403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3B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</w:p>
    <w:p w:rsidR="00403B75" w:rsidRPr="00403B75" w:rsidRDefault="00403B75" w:rsidP="00403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3B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 готовность к участию в практической деятельности экологической направленности.</w:t>
      </w:r>
    </w:p>
    <w:p w:rsidR="00403B75" w:rsidRPr="00403B75" w:rsidRDefault="00403B75" w:rsidP="00403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3B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опыта деятельности.</w:t>
      </w:r>
    </w:p>
    <w:p w:rsidR="00403B75" w:rsidRPr="00403B75" w:rsidRDefault="00403B75" w:rsidP="00403B7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03B75" w:rsidRPr="00403B75" w:rsidRDefault="00403B75" w:rsidP="00403B7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3B7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</w:t>
      </w:r>
      <w:proofErr w:type="spellStart"/>
      <w:r w:rsidRPr="00403B7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Метапредметные</w:t>
      </w:r>
      <w:proofErr w:type="spellEnd"/>
      <w:r w:rsidRPr="00403B7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результаты изучения курса проявляются: </w:t>
      </w:r>
    </w:p>
    <w:p w:rsidR="00403B75" w:rsidRPr="00403B75" w:rsidRDefault="00403B75" w:rsidP="00403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Занятия по </w:t>
      </w:r>
      <w:r w:rsidRPr="00403B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читательской грамотности</w:t>
      </w:r>
      <w:r w:rsidRPr="00403B7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рамках внеурочной деятельности вносят вклад в достижение следующих предметных результатов по предметной области </w:t>
      </w:r>
      <w:r w:rsidRPr="00403B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«Русский язык и литература».</w:t>
      </w:r>
    </w:p>
    <w:p w:rsidR="00403B75" w:rsidRPr="00403B75" w:rsidRDefault="00403B75" w:rsidP="00403B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По учебному предмету «Русский язык»:</w:t>
      </w:r>
    </w:p>
    <w:p w:rsidR="00403B75" w:rsidRPr="00403B75" w:rsidRDefault="00403B75" w:rsidP="00403B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     понимание прочитанных учебно-научных, официально-деловых, публицистических, художественных текстов различных функционально-смысловых типов речи: формулирование в устной и письменной форме темы и главной мысли текста; формулирование вопросов по содержанию текста и ответов на них; подробная, сжатая и выборочная передача в устной и письменной форме содержания текста;</w:t>
      </w:r>
    </w:p>
    <w:p w:rsidR="00403B75" w:rsidRPr="00403B75" w:rsidRDefault="00403B75" w:rsidP="00403B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7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овладение умениями информационной переработки прочитанного текста; выделение главной и второстепенной информации, явной и скрытой информации в тексте;</w:t>
      </w:r>
    </w:p>
    <w:p w:rsidR="00403B75" w:rsidRPr="00403B75" w:rsidRDefault="00403B75" w:rsidP="00403B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7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представление содержания, прослушанного или прочитанного учебно-научного текста в виде таблицы, схемы; комментирование текста или его фрагмента;</w:t>
      </w:r>
    </w:p>
    <w:p w:rsidR="00403B75" w:rsidRPr="00403B75" w:rsidRDefault="00403B75" w:rsidP="00403B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7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извлечение информации из различных источников, ее осмысление и оперирование ею;</w:t>
      </w:r>
    </w:p>
    <w:p w:rsidR="00403B75" w:rsidRPr="00403B75" w:rsidRDefault="00403B75" w:rsidP="00403B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7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анализ и оценивание собственных и чужих письменных и устных речевых высказываний с точки зрения решения коммуникативной задачи;</w:t>
      </w:r>
    </w:p>
    <w:p w:rsidR="00403B75" w:rsidRPr="00403B75" w:rsidRDefault="00403B75" w:rsidP="00403B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7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определение лексического значения слова разными способами (установление значения слова по контексту).</w:t>
      </w:r>
    </w:p>
    <w:p w:rsidR="00403B75" w:rsidRPr="00403B75" w:rsidRDefault="00403B75" w:rsidP="00403B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75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   рефлексия на содержание или форму текста</w:t>
      </w:r>
    </w:p>
    <w:p w:rsidR="00403B75" w:rsidRPr="00403B75" w:rsidRDefault="00403B75" w:rsidP="00403B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7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 </w:t>
      </w:r>
      <w:r w:rsidRPr="00403B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учебному предмету «Литература»:</w:t>
      </w:r>
    </w:p>
    <w:p w:rsidR="00403B75" w:rsidRPr="00403B75" w:rsidRDefault="00403B75" w:rsidP="00403B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7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овладение умениями смыслового анализа художественной литературы, умениями воспринимать, анализировать, интерпретировать и оценивать прочитанное;</w:t>
      </w:r>
    </w:p>
    <w:p w:rsidR="00403B75" w:rsidRPr="00403B75" w:rsidRDefault="00403B75" w:rsidP="00403B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7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умение анализировать произведение в единстве формы и содержания; определять тематику и проблематику произведения; выявлять позицию героя, повествователя, рассказчика, авторскую позицию, учитывая художественные особенности произведения и воплощенные в нем реалии; выявлять особенности языка художественного произведения;</w:t>
      </w:r>
    </w:p>
    <w:p w:rsidR="00403B75" w:rsidRPr="00403B75" w:rsidRDefault="00403B75" w:rsidP="00403B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овладение умениями самостоятельной интерпретации и </w:t>
      </w:r>
      <w:proofErr w:type="gramStart"/>
      <w:r w:rsidRPr="00403B7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proofErr w:type="gramEnd"/>
      <w:r w:rsidRPr="00403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текстуально изученных художественных произведений (в том числе с использованием методов смыслового чтения, позволяющих воспринимать, понимать и интерпретировать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слушателями, и методов эстетического анализа).</w:t>
      </w:r>
    </w:p>
    <w:p w:rsidR="00403B75" w:rsidRPr="00403B75" w:rsidRDefault="00403B75" w:rsidP="00403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7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</w:t>
      </w:r>
      <w:r w:rsidRPr="00403B75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Занятия по </w:t>
      </w:r>
      <w:r w:rsidRPr="00403B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математической грамотности</w:t>
      </w:r>
      <w:r w:rsidRPr="00403B7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рамках внеурочной деятельности вносят вклад в достижение следующих предметных результатов по учебному предмету </w:t>
      </w:r>
      <w:r w:rsidRPr="00403B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«Математика»:</w:t>
      </w:r>
    </w:p>
    <w:p w:rsidR="00403B75" w:rsidRPr="00403B75" w:rsidRDefault="00403B75" w:rsidP="00403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Использовать в практических (жизненных) ситуациях следующие предметные математические умения и навыки:</w:t>
      </w:r>
    </w:p>
    <w:p w:rsidR="00403B75" w:rsidRPr="00403B75" w:rsidRDefault="00403B75" w:rsidP="00403B75">
      <w:pPr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03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Числа и единицы измерения: время, деньги, масса, температура, расстояние. Вычисление величины, применение пропорций прямо пропорциональных отношений для решения проблем. Текстовые задачи, решаемые арифметическим способом: части, проценты, пропорция, движение, работа. Инварианты: задачи на четность (чередование, разбиение на пары). Логические задачи, решаемые с помощью таблиц. Графы и их применение в решении задач. Геометрические задачи на построение и на изучение свойств фигур: геометрические фигуры на клетчатой бумаге, конструирование. Элементы логики, теории вероятности, комбинаторики: таблицы, диаграммы, вычисление вероятности.</w:t>
      </w:r>
    </w:p>
    <w:p w:rsidR="00403B75" w:rsidRPr="00403B75" w:rsidRDefault="00403B75" w:rsidP="00403B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03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Арифметические и алгебраические выражения: свойства операций и принятых соглашений. Задачи практико-ориентированного содержания: на движение, на совместную работу. Геометрические задачи практического содержания. Решение задач на вероятность событий в реальной жизни. Элементы теории множеств как объединяющее основание многих направлений </w:t>
      </w:r>
      <w:r w:rsidRPr="00403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математики. Статистические явления, представленные в различной форме: текст, таблица. </w:t>
      </w:r>
    </w:p>
    <w:p w:rsidR="00403B75" w:rsidRPr="00403B75" w:rsidRDefault="00403B75" w:rsidP="00403B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03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Работа с информацией, представленной в форме таблиц, диаграмм столбчатой или круговой, схем. Математическое описание зависимости между переменными в различных процессах. Определение ошибки измерения, определение шансов наступления того или иного события. Решение типичных математических задач.</w:t>
      </w:r>
    </w:p>
    <w:p w:rsidR="00403B75" w:rsidRPr="00403B75" w:rsidRDefault="00403B75" w:rsidP="00403B75">
      <w:pPr>
        <w:numPr>
          <w:ilvl w:val="0"/>
          <w:numId w:val="1"/>
        </w:num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03B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Представление данных в виде таблиц. Простые и сложные вопросы. Представление данных в виде диаграмм. Простые и сложные вопросы. Задачи с лишними данными. Решение типичных задач через систему линейных уравнений. Количественные рассуждения, связанные со смыслом числа, различными представлениями чисел, изяществом вычислений, вычислениями в уме, оценкой разумности результатов. Вероятностные, статистические явления и зависимости.</w:t>
      </w:r>
    </w:p>
    <w:p w:rsidR="00403B75" w:rsidRPr="00403B75" w:rsidRDefault="00403B75" w:rsidP="00403B75">
      <w:pPr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03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Занятия по </w:t>
      </w:r>
      <w:r w:rsidRPr="00403B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естественнонаучной грамотности</w:t>
      </w:r>
      <w:r w:rsidRPr="00403B7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рамках внеурочной деятельности вносят вклад в достижение следующих предметных результатов по предметной области </w:t>
      </w:r>
      <w:r w:rsidRPr="00403B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«Естественнонаучные предметы»:</w:t>
      </w:r>
    </w:p>
    <w:p w:rsidR="00403B75" w:rsidRPr="00403B75" w:rsidRDefault="00403B75" w:rsidP="00403B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7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 умение анализировать и интерпретировать данные, преобразовывать одну форму представления данных в другую; применение естественнонаучных знаний для объяснения различных явлений;</w:t>
      </w:r>
    </w:p>
    <w:p w:rsidR="00403B75" w:rsidRPr="00403B75" w:rsidRDefault="00403B75" w:rsidP="00403B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7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 умение распознавать допущения, доказательства и рассуждения в научных текстах;</w:t>
      </w:r>
    </w:p>
    <w:p w:rsidR="00403B75" w:rsidRPr="00403B75" w:rsidRDefault="00403B75" w:rsidP="00403B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7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умение проводить учебное исследование, в том числе понимать задачи исследования, применять методы исследования, соответствующие поставленной цели, осуществлять в соответствии с планом собственную деятельность и совместную деятельность в группе;</w:t>
      </w:r>
    </w:p>
    <w:p w:rsidR="00403B75" w:rsidRPr="00403B75" w:rsidRDefault="00403B75" w:rsidP="00403B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7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 умение распознавать, использовать и создавать объяснительные модели и представления;</w:t>
      </w:r>
    </w:p>
    <w:p w:rsidR="00403B75" w:rsidRPr="00403B75" w:rsidRDefault="00403B75" w:rsidP="00403B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7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 умение использовать научное обоснование прогнозов о протекании процесса или явления;</w:t>
      </w:r>
    </w:p>
    <w:p w:rsidR="00403B75" w:rsidRPr="00403B75" w:rsidRDefault="00403B75" w:rsidP="00403B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7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 умение объяснять принцип действия технического устройства или технологии.</w:t>
      </w:r>
    </w:p>
    <w:p w:rsidR="00403B75" w:rsidRPr="00403B75" w:rsidRDefault="00403B75" w:rsidP="00403B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B7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 умение оценивать c научной точки зрения аргументов и доказательств из различных источников.</w:t>
      </w:r>
    </w:p>
    <w:p w:rsidR="00403B75" w:rsidRPr="00403B75" w:rsidRDefault="00403B75" w:rsidP="00403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</w:p>
    <w:p w:rsidR="00403B75" w:rsidRPr="00403B75" w:rsidRDefault="00403B75" w:rsidP="00403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</w:p>
    <w:p w:rsidR="00403B75" w:rsidRPr="00403B75" w:rsidRDefault="00403B75" w:rsidP="00403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</w:p>
    <w:p w:rsidR="00403B75" w:rsidRPr="00403B75" w:rsidRDefault="00403B75" w:rsidP="00403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</w:p>
    <w:p w:rsidR="00403B75" w:rsidRPr="00403B75" w:rsidRDefault="00403B75" w:rsidP="00403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</w:p>
    <w:p w:rsidR="00403B75" w:rsidRPr="00403B75" w:rsidRDefault="00403B75" w:rsidP="00403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</w:p>
    <w:p w:rsidR="00403B75" w:rsidRPr="00403B75" w:rsidRDefault="00403B75" w:rsidP="00403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</w:p>
    <w:p w:rsidR="00403B75" w:rsidRPr="00403B75" w:rsidRDefault="00403B75" w:rsidP="00403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</w:p>
    <w:p w:rsidR="00403B75" w:rsidRPr="00403B75" w:rsidRDefault="00403B75" w:rsidP="00403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</w:p>
    <w:p w:rsidR="00403B75" w:rsidRPr="00403B75" w:rsidRDefault="00403B75" w:rsidP="00403B75">
      <w:pPr>
        <w:keepNext/>
        <w:keepLines/>
        <w:spacing w:after="0" w:line="25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bookmarkStart w:id="3" w:name="_Toc117501652"/>
    </w:p>
    <w:p w:rsidR="00403B75" w:rsidRPr="00403B75" w:rsidRDefault="00403B75" w:rsidP="00403B75">
      <w:pPr>
        <w:keepNext/>
        <w:keepLines/>
        <w:spacing w:after="0" w:line="25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403B75" w:rsidRDefault="00403B75" w:rsidP="00403B75">
      <w:pPr>
        <w:keepNext/>
        <w:keepLines/>
        <w:spacing w:after="0" w:line="256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403B75" w:rsidRDefault="00403B75" w:rsidP="00403B75">
      <w:pPr>
        <w:keepNext/>
        <w:keepLines/>
        <w:spacing w:after="0" w:line="256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403B75" w:rsidRDefault="00403B75" w:rsidP="00403B75">
      <w:pPr>
        <w:keepNext/>
        <w:keepLines/>
        <w:spacing w:before="40" w:after="0" w:line="25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bookmarkStart w:id="4" w:name="_Toc117501653"/>
      <w:bookmarkEnd w:id="3"/>
    </w:p>
    <w:p w:rsidR="00403B75" w:rsidRDefault="00403B75" w:rsidP="00403B75">
      <w:pPr>
        <w:keepNext/>
        <w:keepLines/>
        <w:spacing w:before="40" w:after="0" w:line="25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403B75" w:rsidRPr="00403B75" w:rsidRDefault="00403B75" w:rsidP="00403B75">
      <w:pPr>
        <w:keepNext/>
        <w:keepLines/>
        <w:spacing w:before="40" w:after="0" w:line="256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03B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Учебно</w:t>
      </w:r>
      <w:proofErr w:type="spellEnd"/>
      <w:r w:rsidRPr="00403B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– </w:t>
      </w:r>
      <w:proofErr w:type="spellStart"/>
      <w:r w:rsidRPr="00403B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тематичнеское</w:t>
      </w:r>
      <w:proofErr w:type="spellEnd"/>
      <w:r w:rsidRPr="00403B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планирование 10 класс</w:t>
      </w:r>
      <w:bookmarkEnd w:id="4"/>
    </w:p>
    <w:tbl>
      <w:tblPr>
        <w:tblW w:w="9801" w:type="dxa"/>
        <w:tblInd w:w="-1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7960"/>
        <w:gridCol w:w="1417"/>
      </w:tblGrid>
      <w:tr w:rsidR="00403B75" w:rsidRPr="00403B75" w:rsidTr="00403B75"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3B75" w:rsidRPr="00403B75" w:rsidRDefault="00403B75" w:rsidP="00403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3B75" w:rsidRPr="00403B75" w:rsidRDefault="00403B75" w:rsidP="00403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комплексного задания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B75" w:rsidRPr="00403B75" w:rsidRDefault="00403B75" w:rsidP="00403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03B75" w:rsidRPr="00403B75" w:rsidTr="00403B75">
        <w:tc>
          <w:tcPr>
            <w:tcW w:w="98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B75" w:rsidRPr="00403B75" w:rsidRDefault="00403B75" w:rsidP="00403B75">
            <w:p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403B7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Модуль: Математическая грамотность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 12 часов</w:t>
            </w:r>
          </w:p>
        </w:tc>
      </w:tr>
      <w:tr w:rsidR="00403B75" w:rsidRPr="00403B75" w:rsidTr="00403B75"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sz w:val="24"/>
                <w:szCs w:val="24"/>
              </w:rPr>
              <w:t>Бюджет студента.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3B75" w:rsidRPr="00403B75" w:rsidTr="00403B75"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sz w:val="24"/>
                <w:szCs w:val="24"/>
              </w:rPr>
              <w:t>Разбитый телефон.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403B75" w:rsidRPr="00403B75" w:rsidRDefault="00403B75" w:rsidP="00403B75">
            <w:pPr>
              <w:spacing w:after="160" w:line="256" w:lineRule="auto"/>
              <w:jc w:val="center"/>
              <w:rPr>
                <w:rFonts w:ascii="Calibri" w:eastAsia="Calibri" w:hAnsi="Calibri" w:cs="Times New Roman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3B75" w:rsidRPr="00403B75" w:rsidTr="00403B75"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403B75" w:rsidRPr="00403B75" w:rsidRDefault="00403B75" w:rsidP="00403B75">
            <w:pPr>
              <w:spacing w:after="160" w:line="256" w:lineRule="auto"/>
              <w:jc w:val="center"/>
              <w:rPr>
                <w:rFonts w:ascii="Calibri" w:eastAsia="Calibri" w:hAnsi="Calibri" w:cs="Times New Roman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3B75" w:rsidRPr="00403B75" w:rsidTr="00403B75"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sz w:val="24"/>
                <w:szCs w:val="24"/>
              </w:rPr>
              <w:t>Сессия студента.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403B75" w:rsidRPr="00403B75" w:rsidRDefault="00403B75" w:rsidP="00403B75">
            <w:pPr>
              <w:spacing w:after="160" w:line="256" w:lineRule="auto"/>
              <w:jc w:val="center"/>
              <w:rPr>
                <w:rFonts w:ascii="Calibri" w:eastAsia="Calibri" w:hAnsi="Calibri" w:cs="Times New Roman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3B75" w:rsidRPr="00403B75" w:rsidTr="00403B75"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sz w:val="24"/>
                <w:szCs w:val="24"/>
              </w:rPr>
              <w:t>Семейный бюджет.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403B75" w:rsidRPr="00403B75" w:rsidRDefault="00403B75" w:rsidP="00403B75">
            <w:pPr>
              <w:spacing w:after="160" w:line="256" w:lineRule="auto"/>
              <w:jc w:val="center"/>
              <w:rPr>
                <w:rFonts w:ascii="Calibri" w:eastAsia="Calibri" w:hAnsi="Calibri" w:cs="Times New Roman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3B75" w:rsidRPr="00403B75" w:rsidTr="00403B75"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sz w:val="24"/>
                <w:szCs w:val="24"/>
              </w:rPr>
              <w:t>Ремонт квартиры.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403B75" w:rsidRPr="00403B75" w:rsidRDefault="00403B75" w:rsidP="00403B75">
            <w:pPr>
              <w:spacing w:after="160" w:line="256" w:lineRule="auto"/>
              <w:jc w:val="center"/>
              <w:rPr>
                <w:rFonts w:ascii="Calibri" w:eastAsia="Calibri" w:hAnsi="Calibri" w:cs="Times New Roman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3B75" w:rsidRPr="00403B75" w:rsidTr="00403B75"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sz w:val="24"/>
                <w:szCs w:val="24"/>
              </w:rPr>
              <w:t>Прибыль малого предприятия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403B75" w:rsidRPr="00403B75" w:rsidRDefault="00403B75" w:rsidP="00403B75">
            <w:pPr>
              <w:spacing w:after="160" w:line="256" w:lineRule="auto"/>
              <w:jc w:val="center"/>
              <w:rPr>
                <w:rFonts w:ascii="Calibri" w:eastAsia="Calibri" w:hAnsi="Calibri" w:cs="Times New Roman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3B75" w:rsidRPr="00403B75" w:rsidTr="00403B75"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sz w:val="24"/>
                <w:szCs w:val="24"/>
              </w:rPr>
              <w:t>Сахарный диабет.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403B75" w:rsidRPr="00403B75" w:rsidRDefault="00403B75" w:rsidP="00403B75">
            <w:pPr>
              <w:spacing w:after="160" w:line="256" w:lineRule="auto"/>
              <w:jc w:val="center"/>
              <w:rPr>
                <w:rFonts w:ascii="Calibri" w:eastAsia="Calibri" w:hAnsi="Calibri" w:cs="Times New Roman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3B75" w:rsidRPr="00403B75" w:rsidTr="00403B75"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sz w:val="24"/>
                <w:szCs w:val="24"/>
              </w:rPr>
              <w:t>Состав крови.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403B75" w:rsidRPr="00403B75" w:rsidRDefault="00403B75" w:rsidP="00403B75">
            <w:pPr>
              <w:spacing w:after="160" w:line="256" w:lineRule="auto"/>
              <w:jc w:val="center"/>
              <w:rPr>
                <w:rFonts w:ascii="Calibri" w:eastAsia="Calibri" w:hAnsi="Calibri" w:cs="Times New Roman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3B75" w:rsidRPr="00403B75" w:rsidTr="00403B75"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sz w:val="24"/>
                <w:szCs w:val="24"/>
              </w:rPr>
              <w:t>Эффект молнии.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403B75" w:rsidRPr="00403B75" w:rsidRDefault="00403B75" w:rsidP="00403B75">
            <w:pPr>
              <w:spacing w:after="160" w:line="256" w:lineRule="auto"/>
              <w:jc w:val="center"/>
              <w:rPr>
                <w:rFonts w:ascii="Calibri" w:eastAsia="Calibri" w:hAnsi="Calibri" w:cs="Times New Roman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3B75" w:rsidRPr="00403B75" w:rsidTr="00403B75"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403B75" w:rsidRPr="00403B75" w:rsidRDefault="00403B75" w:rsidP="00403B75">
            <w:pPr>
              <w:spacing w:after="160" w:line="256" w:lineRule="auto"/>
              <w:jc w:val="center"/>
              <w:rPr>
                <w:rFonts w:ascii="Calibri" w:eastAsia="Calibri" w:hAnsi="Calibri" w:cs="Times New Roman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3B75" w:rsidRPr="00403B75" w:rsidTr="00403B75"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3B75" w:rsidRPr="00403B75" w:rsidRDefault="00403B75" w:rsidP="00403B75">
            <w:pPr>
              <w:spacing w:after="160" w:line="256" w:lineRule="auto"/>
              <w:jc w:val="center"/>
              <w:rPr>
                <w:rFonts w:ascii="Calibri" w:eastAsia="Calibri" w:hAnsi="Calibri" w:cs="Times New Roman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3B75" w:rsidRPr="00403B75" w:rsidTr="00403B75">
        <w:tc>
          <w:tcPr>
            <w:tcW w:w="98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403B7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Модуль: Естественнонаучная грамотность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11 часов</w:t>
            </w:r>
          </w:p>
        </w:tc>
      </w:tr>
      <w:tr w:rsidR="00403B75" w:rsidRPr="00403B75" w:rsidTr="00403B75"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sz w:val="24"/>
                <w:szCs w:val="24"/>
              </w:rPr>
              <w:t>Как сделать воду пригодной для питья?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3B75" w:rsidRPr="00403B75" w:rsidRDefault="00403B75" w:rsidP="00403B75">
            <w:pPr>
              <w:spacing w:after="160" w:line="256" w:lineRule="auto"/>
              <w:jc w:val="center"/>
              <w:rPr>
                <w:rFonts w:ascii="Calibri" w:eastAsia="Calibri" w:hAnsi="Calibri" w:cs="Times New Roman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3B75" w:rsidRPr="00403B75" w:rsidTr="00403B75"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sz w:val="24"/>
                <w:szCs w:val="24"/>
              </w:rPr>
              <w:t>Горные породы в строительстве.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403B75" w:rsidRPr="00403B75" w:rsidRDefault="00403B75" w:rsidP="00403B75">
            <w:pPr>
              <w:spacing w:after="160" w:line="256" w:lineRule="auto"/>
              <w:jc w:val="center"/>
              <w:rPr>
                <w:rFonts w:ascii="Calibri" w:eastAsia="Calibri" w:hAnsi="Calibri" w:cs="Times New Roman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3B75" w:rsidRPr="00403B75" w:rsidTr="00403B75"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sz w:val="24"/>
                <w:szCs w:val="24"/>
              </w:rPr>
              <w:t>Ветроэнергетика.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403B75" w:rsidRPr="00403B75" w:rsidRDefault="00403B75" w:rsidP="00403B75">
            <w:pPr>
              <w:spacing w:after="160" w:line="256" w:lineRule="auto"/>
              <w:jc w:val="center"/>
              <w:rPr>
                <w:rFonts w:ascii="Calibri" w:eastAsia="Calibri" w:hAnsi="Calibri" w:cs="Times New Roman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3B75" w:rsidRPr="00403B75" w:rsidTr="00403B75"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sz w:val="24"/>
                <w:szCs w:val="24"/>
              </w:rPr>
              <w:t>Как вырастить растения без грунта?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403B75" w:rsidRPr="00403B75" w:rsidRDefault="00403B75" w:rsidP="00403B75">
            <w:pPr>
              <w:spacing w:after="160" w:line="256" w:lineRule="auto"/>
              <w:jc w:val="center"/>
              <w:rPr>
                <w:rFonts w:ascii="Calibri" w:eastAsia="Calibri" w:hAnsi="Calibri" w:cs="Times New Roman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3B75" w:rsidRPr="00403B75" w:rsidTr="00403B75"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sz w:val="24"/>
                <w:szCs w:val="24"/>
              </w:rPr>
              <w:t>Как лечить болезнь пчелиных семей?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403B75" w:rsidRPr="00403B75" w:rsidRDefault="00403B75" w:rsidP="00403B75">
            <w:pPr>
              <w:spacing w:after="160" w:line="256" w:lineRule="auto"/>
              <w:jc w:val="center"/>
              <w:rPr>
                <w:rFonts w:ascii="Calibri" w:eastAsia="Calibri" w:hAnsi="Calibri" w:cs="Times New Roman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3B75" w:rsidRPr="00403B75" w:rsidTr="00403B75"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sz w:val="24"/>
                <w:szCs w:val="24"/>
              </w:rPr>
              <w:t>Родники вы мои, родники…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403B75" w:rsidRPr="00403B75" w:rsidRDefault="00403B75" w:rsidP="00403B75">
            <w:pPr>
              <w:spacing w:after="160" w:line="256" w:lineRule="auto"/>
              <w:jc w:val="center"/>
              <w:rPr>
                <w:rFonts w:ascii="Calibri" w:eastAsia="Calibri" w:hAnsi="Calibri" w:cs="Times New Roman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3B75" w:rsidRPr="00403B75" w:rsidTr="00403B75"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sz w:val="24"/>
                <w:szCs w:val="24"/>
              </w:rPr>
              <w:t>Чай или кофе?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3B75" w:rsidRPr="00403B75" w:rsidRDefault="00403B75" w:rsidP="00403B75">
            <w:pPr>
              <w:spacing w:after="160" w:line="256" w:lineRule="auto"/>
              <w:jc w:val="center"/>
              <w:rPr>
                <w:rFonts w:ascii="Calibri" w:eastAsia="Calibri" w:hAnsi="Calibri" w:cs="Times New Roman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3B75" w:rsidRPr="00403B75" w:rsidTr="00403B75"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sz w:val="24"/>
                <w:szCs w:val="24"/>
              </w:rPr>
              <w:t>Зачем нужны адсорбенты?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3B75" w:rsidRPr="00403B75" w:rsidRDefault="00403B75" w:rsidP="00403B75">
            <w:pPr>
              <w:spacing w:after="160" w:line="256" w:lineRule="auto"/>
              <w:jc w:val="center"/>
              <w:rPr>
                <w:rFonts w:ascii="Calibri" w:eastAsia="Calibri" w:hAnsi="Calibri" w:cs="Times New Roman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3B75" w:rsidRPr="00403B75" w:rsidTr="00403B75"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sz w:val="24"/>
                <w:szCs w:val="24"/>
              </w:rPr>
              <w:t>Что делать с автомобильными шинами?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3B75" w:rsidRPr="00403B75" w:rsidRDefault="00403B75" w:rsidP="00403B75">
            <w:pPr>
              <w:spacing w:after="160" w:line="256" w:lineRule="auto"/>
              <w:jc w:val="center"/>
              <w:rPr>
                <w:rFonts w:ascii="Calibri" w:eastAsia="Calibri" w:hAnsi="Calibri" w:cs="Times New Roman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3B75" w:rsidRPr="00403B75" w:rsidTr="00403B75"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Углеродные </w:t>
            </w:r>
            <w:proofErr w:type="spellStart"/>
            <w:r w:rsidRPr="00403B75">
              <w:rPr>
                <w:rFonts w:ascii="Times New Roman" w:eastAsia="Calibri" w:hAnsi="Times New Roman" w:cs="Times New Roman"/>
                <w:sz w:val="24"/>
                <w:szCs w:val="24"/>
              </w:rPr>
              <w:t>нанотрубки</w:t>
            </w:r>
            <w:proofErr w:type="spellEnd"/>
            <w:r w:rsidRPr="00403B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материалы будущего.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3B75" w:rsidRPr="00403B75" w:rsidRDefault="00403B75" w:rsidP="00403B75">
            <w:pPr>
              <w:spacing w:after="160" w:line="256" w:lineRule="auto"/>
              <w:jc w:val="center"/>
              <w:rPr>
                <w:rFonts w:ascii="Calibri" w:eastAsia="Calibri" w:hAnsi="Calibri" w:cs="Times New Roman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3B75" w:rsidRPr="00403B75" w:rsidTr="00403B75"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403B75" w:rsidRPr="00403B75" w:rsidRDefault="00403B75" w:rsidP="00403B75">
            <w:pPr>
              <w:spacing w:after="160" w:line="256" w:lineRule="auto"/>
              <w:jc w:val="center"/>
              <w:rPr>
                <w:rFonts w:ascii="Calibri" w:eastAsia="Calibri" w:hAnsi="Calibri" w:cs="Times New Roman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3B75" w:rsidRPr="00403B75" w:rsidTr="00403B75">
        <w:tc>
          <w:tcPr>
            <w:tcW w:w="98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403B7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Модуль: Читательская грамотность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11 часов</w:t>
            </w:r>
          </w:p>
        </w:tc>
      </w:tr>
      <w:tr w:rsidR="00403B75" w:rsidRPr="00403B75" w:rsidTr="00403B75"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sz w:val="24"/>
                <w:szCs w:val="24"/>
              </w:rPr>
              <w:t>Чаепитие в России.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3B75" w:rsidRPr="00403B75" w:rsidRDefault="00403B75" w:rsidP="00403B75">
            <w:pPr>
              <w:spacing w:after="160" w:line="256" w:lineRule="auto"/>
              <w:jc w:val="center"/>
              <w:rPr>
                <w:rFonts w:ascii="Calibri" w:eastAsia="Calibri" w:hAnsi="Calibri" w:cs="Times New Roman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3B75" w:rsidRPr="00403B75" w:rsidTr="00403B75"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sz w:val="24"/>
                <w:szCs w:val="24"/>
              </w:rPr>
              <w:t>Русский национальный напиток.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403B75" w:rsidRPr="00403B75" w:rsidRDefault="00403B75" w:rsidP="00403B75">
            <w:pPr>
              <w:spacing w:after="160" w:line="256" w:lineRule="auto"/>
              <w:jc w:val="center"/>
              <w:rPr>
                <w:rFonts w:ascii="Calibri" w:eastAsia="Calibri" w:hAnsi="Calibri" w:cs="Times New Roman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3B75" w:rsidRPr="00403B75" w:rsidTr="00403B75"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sz w:val="24"/>
                <w:szCs w:val="24"/>
              </w:rPr>
              <w:t>История мёда и пчеловодства в России.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403B75" w:rsidRPr="00403B75" w:rsidRDefault="00403B75" w:rsidP="00403B75">
            <w:pPr>
              <w:spacing w:after="160" w:line="256" w:lineRule="auto"/>
              <w:jc w:val="center"/>
              <w:rPr>
                <w:rFonts w:ascii="Calibri" w:eastAsia="Calibri" w:hAnsi="Calibri" w:cs="Times New Roman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3B75" w:rsidRPr="00403B75" w:rsidTr="00403B75"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sz w:val="24"/>
                <w:szCs w:val="24"/>
              </w:rPr>
              <w:t>Очистка сточных вод.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403B75" w:rsidRPr="00403B75" w:rsidRDefault="00403B75" w:rsidP="00403B75">
            <w:pPr>
              <w:spacing w:after="160" w:line="256" w:lineRule="auto"/>
              <w:jc w:val="center"/>
              <w:rPr>
                <w:rFonts w:ascii="Calibri" w:eastAsia="Calibri" w:hAnsi="Calibri" w:cs="Times New Roman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3B75" w:rsidRPr="00403B75" w:rsidTr="00403B75"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sz w:val="24"/>
                <w:szCs w:val="24"/>
              </w:rPr>
              <w:t>Глобальная проблема человечества.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403B75" w:rsidRPr="00403B75" w:rsidRDefault="00403B75" w:rsidP="00403B75">
            <w:pPr>
              <w:spacing w:after="160" w:line="256" w:lineRule="auto"/>
              <w:jc w:val="center"/>
              <w:rPr>
                <w:rFonts w:ascii="Calibri" w:eastAsia="Calibri" w:hAnsi="Calibri" w:cs="Times New Roman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3B75" w:rsidRPr="00403B75" w:rsidTr="00403B75"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03B7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ВУЗы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403B75" w:rsidRPr="00403B75" w:rsidRDefault="00403B75" w:rsidP="00403B75">
            <w:pPr>
              <w:spacing w:after="160" w:line="256" w:lineRule="auto"/>
              <w:jc w:val="center"/>
              <w:rPr>
                <w:rFonts w:ascii="Calibri" w:eastAsia="Calibri" w:hAnsi="Calibri" w:cs="Times New Roman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3B75" w:rsidRPr="00403B75" w:rsidTr="00403B75"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sz w:val="24"/>
                <w:szCs w:val="24"/>
              </w:rPr>
              <w:t>В царстве вечной мерзлоты.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403B75" w:rsidRPr="00403B75" w:rsidRDefault="00403B75" w:rsidP="00403B75">
            <w:pPr>
              <w:spacing w:after="160" w:line="256" w:lineRule="auto"/>
              <w:jc w:val="center"/>
              <w:rPr>
                <w:rFonts w:ascii="Calibri" w:eastAsia="Calibri" w:hAnsi="Calibri" w:cs="Times New Roman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3B75" w:rsidRPr="00403B75" w:rsidTr="00403B75"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sz w:val="24"/>
                <w:szCs w:val="24"/>
              </w:rPr>
              <w:t>Сетевой этикет.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403B75" w:rsidRPr="00403B75" w:rsidRDefault="00403B75" w:rsidP="00403B75">
            <w:pPr>
              <w:spacing w:after="160" w:line="256" w:lineRule="auto"/>
              <w:jc w:val="center"/>
              <w:rPr>
                <w:rFonts w:ascii="Calibri" w:eastAsia="Calibri" w:hAnsi="Calibri" w:cs="Times New Roman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3B75" w:rsidRPr="00403B75" w:rsidTr="00403B75"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sz w:val="24"/>
                <w:szCs w:val="24"/>
              </w:rPr>
              <w:t>Водород.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403B75" w:rsidRPr="00403B75" w:rsidRDefault="00403B75" w:rsidP="00403B75">
            <w:pPr>
              <w:spacing w:after="160" w:line="256" w:lineRule="auto"/>
              <w:jc w:val="center"/>
              <w:rPr>
                <w:rFonts w:ascii="Calibri" w:eastAsia="Calibri" w:hAnsi="Calibri" w:cs="Times New Roman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3B75" w:rsidRPr="00403B75" w:rsidTr="00403B75"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sz w:val="24"/>
                <w:szCs w:val="24"/>
              </w:rPr>
              <w:t>Судьба быть йодированным?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403B75" w:rsidRPr="00403B75" w:rsidRDefault="00403B75" w:rsidP="00403B75">
            <w:pPr>
              <w:spacing w:after="160" w:line="256" w:lineRule="auto"/>
              <w:jc w:val="center"/>
              <w:rPr>
                <w:rFonts w:ascii="Calibri" w:eastAsia="Calibri" w:hAnsi="Calibri" w:cs="Times New Roman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3B75" w:rsidRPr="00403B75" w:rsidTr="00403B75"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3B75" w:rsidRPr="00403B75" w:rsidRDefault="00403B75" w:rsidP="00403B75">
            <w:pPr>
              <w:spacing w:after="160" w:line="256" w:lineRule="auto"/>
              <w:jc w:val="center"/>
              <w:rPr>
                <w:rFonts w:ascii="Calibri" w:eastAsia="Calibri" w:hAnsi="Calibri" w:cs="Times New Roman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403B75" w:rsidRPr="00403B75" w:rsidRDefault="00403B75" w:rsidP="00403B75">
      <w:pPr>
        <w:keepNext/>
        <w:keepLines/>
        <w:shd w:val="clear" w:color="auto" w:fill="FFFFFF"/>
        <w:spacing w:before="40" w:after="0" w:line="256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03B75" w:rsidRPr="00403B75" w:rsidRDefault="00403B75" w:rsidP="00403B75">
      <w:pPr>
        <w:keepNext/>
        <w:keepLines/>
        <w:shd w:val="clear" w:color="auto" w:fill="FFFFFF"/>
        <w:spacing w:before="40" w:after="0" w:line="25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03B75" w:rsidRPr="00403B75" w:rsidRDefault="00403B75" w:rsidP="00403B75">
      <w:pPr>
        <w:keepNext/>
        <w:keepLines/>
        <w:shd w:val="clear" w:color="auto" w:fill="FFFFFF"/>
        <w:spacing w:before="40" w:after="0" w:line="25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03B75" w:rsidRPr="00403B75" w:rsidRDefault="00403B75" w:rsidP="00403B75">
      <w:pPr>
        <w:keepNext/>
        <w:keepLines/>
        <w:shd w:val="clear" w:color="auto" w:fill="FFFFFF"/>
        <w:spacing w:before="40" w:after="0" w:line="25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03B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Учебно-тематическое планирование 11 класс</w:t>
      </w:r>
    </w:p>
    <w:p w:rsidR="00403B75" w:rsidRPr="00403B75" w:rsidRDefault="00403B75" w:rsidP="00403B75">
      <w:pPr>
        <w:shd w:val="clear" w:color="auto" w:fill="FFFFFF"/>
        <w:spacing w:after="160" w:line="256" w:lineRule="auto"/>
        <w:rPr>
          <w:rFonts w:ascii="Calibri" w:eastAsia="Calibri" w:hAnsi="Calibri" w:cs="Times New Roman"/>
          <w:lang w:eastAsia="ru-RU"/>
        </w:rPr>
      </w:pPr>
    </w:p>
    <w:tbl>
      <w:tblPr>
        <w:tblW w:w="10085" w:type="dxa"/>
        <w:tblInd w:w="-1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8102"/>
        <w:gridCol w:w="1559"/>
      </w:tblGrid>
      <w:tr w:rsidR="00403B75" w:rsidRPr="00403B75" w:rsidTr="00403B75"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комплексного задания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03B75" w:rsidRPr="00403B75" w:rsidTr="00403B75">
        <w:tc>
          <w:tcPr>
            <w:tcW w:w="100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403B7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Модуль: Естественнонаучная грамотность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11 часов</w:t>
            </w:r>
          </w:p>
        </w:tc>
      </w:tr>
      <w:tr w:rsidR="00403B75" w:rsidRPr="00403B75" w:rsidTr="00403B75"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sz w:val="24"/>
                <w:szCs w:val="24"/>
              </w:rPr>
              <w:t>Как сделать воду пригодной для питья?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3B75" w:rsidRPr="00403B75" w:rsidRDefault="00403B75" w:rsidP="00403B75">
            <w:pPr>
              <w:spacing w:after="160" w:line="256" w:lineRule="auto"/>
              <w:jc w:val="center"/>
              <w:rPr>
                <w:rFonts w:ascii="Calibri" w:eastAsia="Calibri" w:hAnsi="Calibri" w:cs="Times New Roman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3B75" w:rsidRPr="00403B75" w:rsidTr="00403B75"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sz w:val="24"/>
                <w:szCs w:val="24"/>
              </w:rPr>
              <w:t>Горные породы в строительстве.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403B75" w:rsidRPr="00403B75" w:rsidRDefault="00403B75" w:rsidP="00403B75">
            <w:pPr>
              <w:spacing w:after="160" w:line="256" w:lineRule="auto"/>
              <w:jc w:val="center"/>
              <w:rPr>
                <w:rFonts w:ascii="Calibri" w:eastAsia="Calibri" w:hAnsi="Calibri" w:cs="Times New Roman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3B75" w:rsidRPr="00403B75" w:rsidTr="00403B75"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sz w:val="24"/>
                <w:szCs w:val="24"/>
              </w:rPr>
              <w:t>Ветроэнергетика.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403B75" w:rsidRPr="00403B75" w:rsidRDefault="00403B75" w:rsidP="00403B75">
            <w:pPr>
              <w:spacing w:after="160" w:line="256" w:lineRule="auto"/>
              <w:jc w:val="center"/>
              <w:rPr>
                <w:rFonts w:ascii="Calibri" w:eastAsia="Calibri" w:hAnsi="Calibri" w:cs="Times New Roman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3B75" w:rsidRPr="00403B75" w:rsidTr="00403B75"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sz w:val="24"/>
                <w:szCs w:val="24"/>
              </w:rPr>
              <w:t>Как вырастить растения без грунта?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403B75" w:rsidRPr="00403B75" w:rsidRDefault="00403B75" w:rsidP="00403B75">
            <w:pPr>
              <w:spacing w:after="160" w:line="256" w:lineRule="auto"/>
              <w:jc w:val="center"/>
              <w:rPr>
                <w:rFonts w:ascii="Calibri" w:eastAsia="Calibri" w:hAnsi="Calibri" w:cs="Times New Roman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3B75" w:rsidRPr="00403B75" w:rsidTr="00403B75"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sz w:val="24"/>
                <w:szCs w:val="24"/>
              </w:rPr>
              <w:t>Как лечить болезнь пчелиных семей?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403B75" w:rsidRPr="00403B75" w:rsidRDefault="00403B75" w:rsidP="00403B75">
            <w:pPr>
              <w:spacing w:after="160" w:line="256" w:lineRule="auto"/>
              <w:jc w:val="center"/>
              <w:rPr>
                <w:rFonts w:ascii="Calibri" w:eastAsia="Calibri" w:hAnsi="Calibri" w:cs="Times New Roman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3B75" w:rsidRPr="00403B75" w:rsidTr="00403B75"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sz w:val="24"/>
                <w:szCs w:val="24"/>
              </w:rPr>
              <w:t>Родники вы мои, родники…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403B75" w:rsidRPr="00403B75" w:rsidRDefault="00403B75" w:rsidP="00403B75">
            <w:pPr>
              <w:spacing w:after="160" w:line="256" w:lineRule="auto"/>
              <w:jc w:val="center"/>
              <w:rPr>
                <w:rFonts w:ascii="Calibri" w:eastAsia="Calibri" w:hAnsi="Calibri" w:cs="Times New Roman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3B75" w:rsidRPr="00403B75" w:rsidTr="00403B75"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sz w:val="24"/>
                <w:szCs w:val="24"/>
              </w:rPr>
              <w:t>Чай или кофе?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403B75" w:rsidRPr="00403B75" w:rsidRDefault="00403B75" w:rsidP="00403B75">
            <w:pPr>
              <w:spacing w:after="160" w:line="256" w:lineRule="auto"/>
              <w:jc w:val="center"/>
              <w:rPr>
                <w:rFonts w:ascii="Calibri" w:eastAsia="Calibri" w:hAnsi="Calibri" w:cs="Times New Roman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3B75" w:rsidRPr="00403B75" w:rsidTr="00403B75"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sz w:val="24"/>
                <w:szCs w:val="24"/>
              </w:rPr>
              <w:t>Зачем нужны адсорбенты?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403B75" w:rsidRPr="00403B75" w:rsidRDefault="00403B75" w:rsidP="00403B75">
            <w:pPr>
              <w:spacing w:after="160" w:line="256" w:lineRule="auto"/>
              <w:jc w:val="center"/>
              <w:rPr>
                <w:rFonts w:ascii="Calibri" w:eastAsia="Calibri" w:hAnsi="Calibri" w:cs="Times New Roman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3B75" w:rsidRPr="00403B75" w:rsidTr="00403B75"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sz w:val="24"/>
                <w:szCs w:val="24"/>
              </w:rPr>
              <w:t>Что делать с автомобильными шинами?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403B75" w:rsidRPr="00403B75" w:rsidRDefault="00403B75" w:rsidP="00403B75">
            <w:pPr>
              <w:spacing w:after="160" w:line="256" w:lineRule="auto"/>
              <w:jc w:val="center"/>
              <w:rPr>
                <w:rFonts w:ascii="Calibri" w:eastAsia="Calibri" w:hAnsi="Calibri" w:cs="Times New Roman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3B75" w:rsidRPr="00403B75" w:rsidTr="00403B75"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Углеродные </w:t>
            </w:r>
            <w:proofErr w:type="spellStart"/>
            <w:r w:rsidRPr="00403B75">
              <w:rPr>
                <w:rFonts w:ascii="Times New Roman" w:eastAsia="Calibri" w:hAnsi="Times New Roman" w:cs="Times New Roman"/>
                <w:sz w:val="24"/>
                <w:szCs w:val="24"/>
              </w:rPr>
              <w:t>нанотрубки</w:t>
            </w:r>
            <w:proofErr w:type="spellEnd"/>
            <w:r w:rsidRPr="00403B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материалы будущего.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403B75" w:rsidRPr="00403B75" w:rsidRDefault="00403B75" w:rsidP="00403B75">
            <w:pPr>
              <w:spacing w:after="160" w:line="256" w:lineRule="auto"/>
              <w:jc w:val="center"/>
              <w:rPr>
                <w:rFonts w:ascii="Calibri" w:eastAsia="Calibri" w:hAnsi="Calibri" w:cs="Times New Roman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3B75" w:rsidRPr="00403B75" w:rsidTr="00403B75"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403B75" w:rsidRPr="00403B75" w:rsidRDefault="00403B75" w:rsidP="00403B75">
            <w:pPr>
              <w:spacing w:after="160" w:line="256" w:lineRule="auto"/>
              <w:jc w:val="center"/>
              <w:rPr>
                <w:rFonts w:ascii="Calibri" w:eastAsia="Calibri" w:hAnsi="Calibri" w:cs="Times New Roman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3B75" w:rsidRPr="00403B75" w:rsidTr="00403B75">
        <w:tc>
          <w:tcPr>
            <w:tcW w:w="100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403B7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Модуль: Читательская грамотность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 11 часов</w:t>
            </w:r>
          </w:p>
        </w:tc>
      </w:tr>
      <w:tr w:rsidR="00403B75" w:rsidRPr="00403B75" w:rsidTr="00403B75"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sz w:val="24"/>
                <w:szCs w:val="24"/>
              </w:rPr>
              <w:t>Чаепитие в России.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3B75" w:rsidRPr="00403B75" w:rsidRDefault="00403B75" w:rsidP="00403B75">
            <w:pPr>
              <w:spacing w:after="160" w:line="256" w:lineRule="auto"/>
              <w:jc w:val="center"/>
              <w:rPr>
                <w:rFonts w:ascii="Calibri" w:eastAsia="Calibri" w:hAnsi="Calibri" w:cs="Times New Roman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3B75" w:rsidRPr="00403B75" w:rsidTr="00403B75"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8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sz w:val="24"/>
                <w:szCs w:val="24"/>
              </w:rPr>
              <w:t>Русский национальный напиток.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403B75" w:rsidRPr="00403B75" w:rsidRDefault="00403B75" w:rsidP="00403B75">
            <w:pPr>
              <w:spacing w:after="160" w:line="256" w:lineRule="auto"/>
              <w:jc w:val="center"/>
              <w:rPr>
                <w:rFonts w:ascii="Calibri" w:eastAsia="Calibri" w:hAnsi="Calibri" w:cs="Times New Roman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3B75" w:rsidRPr="00403B75" w:rsidTr="00403B75"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sz w:val="24"/>
                <w:szCs w:val="24"/>
              </w:rPr>
              <w:t>История мёда и пчеловодства в России.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403B75" w:rsidRPr="00403B75" w:rsidRDefault="00403B75" w:rsidP="00403B75">
            <w:pPr>
              <w:spacing w:after="160" w:line="256" w:lineRule="auto"/>
              <w:jc w:val="center"/>
              <w:rPr>
                <w:rFonts w:ascii="Calibri" w:eastAsia="Calibri" w:hAnsi="Calibri" w:cs="Times New Roman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3B75" w:rsidRPr="00403B75" w:rsidTr="00403B75"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03B7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Язык и культура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403B75" w:rsidRPr="00403B75" w:rsidRDefault="00403B75" w:rsidP="00403B75">
            <w:pPr>
              <w:spacing w:after="160" w:line="256" w:lineRule="auto"/>
              <w:jc w:val="center"/>
              <w:rPr>
                <w:rFonts w:ascii="Calibri" w:eastAsia="Calibri" w:hAnsi="Calibri" w:cs="Times New Roman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3B75" w:rsidRPr="00403B75" w:rsidTr="00403B75"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sz w:val="24"/>
                <w:szCs w:val="24"/>
              </w:rPr>
              <w:t>Очистка сточных вод.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403B75" w:rsidRPr="00403B75" w:rsidRDefault="00403B75" w:rsidP="00403B75">
            <w:pPr>
              <w:spacing w:after="160" w:line="256" w:lineRule="auto"/>
              <w:jc w:val="center"/>
              <w:rPr>
                <w:rFonts w:ascii="Calibri" w:eastAsia="Calibri" w:hAnsi="Calibri" w:cs="Times New Roman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3B75" w:rsidRPr="00403B75" w:rsidTr="00403B75"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sz w:val="24"/>
                <w:szCs w:val="24"/>
              </w:rPr>
              <w:t>Глобальная проблема человечества.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403B75" w:rsidRPr="00403B75" w:rsidRDefault="00403B75" w:rsidP="00403B75">
            <w:pPr>
              <w:spacing w:after="160" w:line="256" w:lineRule="auto"/>
              <w:jc w:val="center"/>
              <w:rPr>
                <w:rFonts w:ascii="Calibri" w:eastAsia="Calibri" w:hAnsi="Calibri" w:cs="Times New Roman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3B75" w:rsidRPr="00403B75" w:rsidTr="00403B75"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sz w:val="24"/>
                <w:szCs w:val="24"/>
              </w:rPr>
              <w:t>В царстве вечной мерзлоты.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403B75" w:rsidRPr="00403B75" w:rsidRDefault="00403B75" w:rsidP="00403B75">
            <w:pPr>
              <w:spacing w:after="160" w:line="256" w:lineRule="auto"/>
              <w:jc w:val="center"/>
              <w:rPr>
                <w:rFonts w:ascii="Calibri" w:eastAsia="Calibri" w:hAnsi="Calibri" w:cs="Times New Roman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3B75" w:rsidRPr="00403B75" w:rsidTr="00403B75"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sz w:val="24"/>
                <w:szCs w:val="24"/>
              </w:rPr>
              <w:t>Сетевой этикет.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403B75" w:rsidRPr="00403B75" w:rsidRDefault="00403B75" w:rsidP="00403B75">
            <w:pPr>
              <w:spacing w:after="160" w:line="256" w:lineRule="auto"/>
              <w:jc w:val="center"/>
              <w:rPr>
                <w:rFonts w:ascii="Calibri" w:eastAsia="Calibri" w:hAnsi="Calibri" w:cs="Times New Roman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3B75" w:rsidRPr="00403B75" w:rsidTr="00403B75"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sz w:val="24"/>
                <w:szCs w:val="24"/>
              </w:rPr>
              <w:t>Водород.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403B75" w:rsidRPr="00403B75" w:rsidRDefault="00403B75" w:rsidP="00403B75">
            <w:pPr>
              <w:spacing w:after="160" w:line="256" w:lineRule="auto"/>
              <w:jc w:val="center"/>
              <w:rPr>
                <w:rFonts w:ascii="Calibri" w:eastAsia="Calibri" w:hAnsi="Calibri" w:cs="Times New Roman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3B75" w:rsidRPr="00403B75" w:rsidTr="00403B75"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sz w:val="24"/>
                <w:szCs w:val="24"/>
              </w:rPr>
              <w:t>Судьба быть йодированным?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403B75" w:rsidRPr="00403B75" w:rsidRDefault="00403B75" w:rsidP="00403B75">
            <w:pPr>
              <w:spacing w:after="160" w:line="256" w:lineRule="auto"/>
              <w:jc w:val="center"/>
              <w:rPr>
                <w:rFonts w:ascii="Calibri" w:eastAsia="Calibri" w:hAnsi="Calibri" w:cs="Times New Roman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3B75" w:rsidRPr="00403B75" w:rsidTr="00403B75"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3B75" w:rsidRPr="00403B75" w:rsidRDefault="00403B75" w:rsidP="00403B75">
            <w:pPr>
              <w:spacing w:after="160" w:line="256" w:lineRule="auto"/>
              <w:jc w:val="center"/>
              <w:rPr>
                <w:rFonts w:ascii="Calibri" w:eastAsia="Calibri" w:hAnsi="Calibri" w:cs="Times New Roman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3B75" w:rsidRPr="00403B75" w:rsidTr="00403B75">
        <w:tc>
          <w:tcPr>
            <w:tcW w:w="100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403B7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Модуль: Математическая грамотность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12 часов</w:t>
            </w:r>
          </w:p>
        </w:tc>
      </w:tr>
      <w:tr w:rsidR="00403B75" w:rsidRPr="00403B75" w:rsidTr="00403B75"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sz w:val="24"/>
                <w:szCs w:val="24"/>
              </w:rPr>
              <w:t>Бюджет студента.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3B75" w:rsidRPr="00403B75" w:rsidRDefault="00403B75" w:rsidP="00403B75">
            <w:pPr>
              <w:spacing w:after="160" w:line="256" w:lineRule="auto"/>
              <w:jc w:val="center"/>
              <w:rPr>
                <w:rFonts w:ascii="Calibri" w:eastAsia="Calibri" w:hAnsi="Calibri" w:cs="Times New Roman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3B75" w:rsidRPr="00403B75" w:rsidTr="00403B75"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sz w:val="24"/>
                <w:szCs w:val="24"/>
              </w:rPr>
              <w:t>Разбитый телефон.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403B75" w:rsidRPr="00403B75" w:rsidRDefault="00403B75" w:rsidP="00403B75">
            <w:pPr>
              <w:spacing w:after="160" w:line="256" w:lineRule="auto"/>
              <w:jc w:val="center"/>
              <w:rPr>
                <w:rFonts w:ascii="Calibri" w:eastAsia="Calibri" w:hAnsi="Calibri" w:cs="Times New Roman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3B75" w:rsidRPr="00403B75" w:rsidTr="00403B75"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403B75" w:rsidRPr="00403B75" w:rsidRDefault="00403B75" w:rsidP="00403B75">
            <w:pPr>
              <w:spacing w:after="160" w:line="256" w:lineRule="auto"/>
              <w:jc w:val="center"/>
              <w:rPr>
                <w:rFonts w:ascii="Calibri" w:eastAsia="Calibri" w:hAnsi="Calibri" w:cs="Times New Roman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3B75" w:rsidRPr="00403B75" w:rsidTr="00403B75"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sz w:val="24"/>
                <w:szCs w:val="24"/>
              </w:rPr>
              <w:t>Сессия студента.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403B75" w:rsidRPr="00403B75" w:rsidRDefault="00403B75" w:rsidP="00403B75">
            <w:pPr>
              <w:spacing w:after="160" w:line="256" w:lineRule="auto"/>
              <w:jc w:val="center"/>
              <w:rPr>
                <w:rFonts w:ascii="Calibri" w:eastAsia="Calibri" w:hAnsi="Calibri" w:cs="Times New Roman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3B75" w:rsidRPr="00403B75" w:rsidTr="00403B75"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sz w:val="24"/>
                <w:szCs w:val="24"/>
              </w:rPr>
              <w:t>Семейный бюджет.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403B75" w:rsidRPr="00403B75" w:rsidRDefault="00403B75" w:rsidP="00403B75">
            <w:pPr>
              <w:spacing w:after="160" w:line="256" w:lineRule="auto"/>
              <w:jc w:val="center"/>
              <w:rPr>
                <w:rFonts w:ascii="Calibri" w:eastAsia="Calibri" w:hAnsi="Calibri" w:cs="Times New Roman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3B75" w:rsidRPr="00403B75" w:rsidTr="00403B75"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sz w:val="24"/>
                <w:szCs w:val="24"/>
              </w:rPr>
              <w:t>Ремонт квартиры.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403B75" w:rsidRPr="00403B75" w:rsidRDefault="00403B75" w:rsidP="00403B75">
            <w:pPr>
              <w:spacing w:after="160" w:line="256" w:lineRule="auto"/>
              <w:jc w:val="center"/>
              <w:rPr>
                <w:rFonts w:ascii="Calibri" w:eastAsia="Calibri" w:hAnsi="Calibri" w:cs="Times New Roman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3B75" w:rsidRPr="00403B75" w:rsidTr="00403B75"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sz w:val="24"/>
                <w:szCs w:val="24"/>
              </w:rPr>
              <w:t>Прибыль малого предприятия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403B75" w:rsidRPr="00403B75" w:rsidRDefault="00403B75" w:rsidP="00403B75">
            <w:pPr>
              <w:spacing w:after="160" w:line="256" w:lineRule="auto"/>
              <w:jc w:val="center"/>
              <w:rPr>
                <w:rFonts w:ascii="Calibri" w:eastAsia="Calibri" w:hAnsi="Calibri" w:cs="Times New Roman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3B75" w:rsidRPr="00403B75" w:rsidTr="00403B75"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sz w:val="24"/>
                <w:szCs w:val="24"/>
              </w:rPr>
              <w:t>Сахарный диабет.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403B75" w:rsidRPr="00403B75" w:rsidRDefault="00403B75" w:rsidP="00403B75">
            <w:pPr>
              <w:spacing w:after="160" w:line="256" w:lineRule="auto"/>
              <w:jc w:val="center"/>
              <w:rPr>
                <w:rFonts w:ascii="Calibri" w:eastAsia="Calibri" w:hAnsi="Calibri" w:cs="Times New Roman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3B75" w:rsidRPr="00403B75" w:rsidTr="00403B75"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sz w:val="24"/>
                <w:szCs w:val="24"/>
              </w:rPr>
              <w:t>Состав крови.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403B75" w:rsidRPr="00403B75" w:rsidRDefault="00403B75" w:rsidP="00403B75">
            <w:pPr>
              <w:spacing w:after="160" w:line="256" w:lineRule="auto"/>
              <w:jc w:val="center"/>
              <w:rPr>
                <w:rFonts w:ascii="Calibri" w:eastAsia="Calibri" w:hAnsi="Calibri" w:cs="Times New Roman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3B75" w:rsidRPr="00403B75" w:rsidTr="00403B75"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sz w:val="24"/>
                <w:szCs w:val="24"/>
              </w:rPr>
              <w:t>Эффект молнии.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3B75" w:rsidRPr="00403B75" w:rsidRDefault="00403B75" w:rsidP="00403B75">
            <w:pPr>
              <w:spacing w:after="160" w:line="256" w:lineRule="auto"/>
              <w:jc w:val="center"/>
              <w:rPr>
                <w:rFonts w:ascii="Calibri" w:eastAsia="Calibri" w:hAnsi="Calibri" w:cs="Times New Roman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3B75" w:rsidRPr="00403B75" w:rsidTr="00403B75"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3B75" w:rsidRPr="00403B75" w:rsidRDefault="00403B75" w:rsidP="00403B75">
            <w:pPr>
              <w:spacing w:after="160" w:line="256" w:lineRule="auto"/>
              <w:jc w:val="center"/>
              <w:rPr>
                <w:rFonts w:ascii="Calibri" w:eastAsia="Calibri" w:hAnsi="Calibri" w:cs="Times New Roman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3B75" w:rsidRPr="00403B75" w:rsidTr="00403B75"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3B75" w:rsidRPr="00403B75" w:rsidRDefault="00403B75" w:rsidP="00403B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B75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3B75" w:rsidRPr="00403B75" w:rsidRDefault="00403B75" w:rsidP="00403B75">
            <w:pPr>
              <w:spacing w:after="160" w:line="256" w:lineRule="auto"/>
              <w:jc w:val="center"/>
              <w:rPr>
                <w:rFonts w:ascii="Calibri" w:eastAsia="Calibri" w:hAnsi="Calibri" w:cs="Times New Roman"/>
              </w:rPr>
            </w:pPr>
            <w:r w:rsidRPr="00403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403B75" w:rsidRPr="00403B75" w:rsidRDefault="00403B75" w:rsidP="00403B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eastAsia="ru-RU"/>
        </w:rPr>
      </w:pPr>
    </w:p>
    <w:p w:rsidR="00A72282" w:rsidRDefault="00A72282"/>
    <w:sectPr w:rsidR="00A72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71F55"/>
    <w:multiLevelType w:val="hybridMultilevel"/>
    <w:tmpl w:val="680276E8"/>
    <w:lvl w:ilvl="0" w:tplc="A67A1FC2">
      <w:start w:val="1"/>
      <w:numFmt w:val="bullet"/>
      <w:lvlText w:val="-"/>
      <w:lvlJc w:val="left"/>
      <w:pPr>
        <w:ind w:left="1004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A57"/>
    <w:rsid w:val="00166A57"/>
    <w:rsid w:val="0029550B"/>
    <w:rsid w:val="00403B75"/>
    <w:rsid w:val="006078B5"/>
    <w:rsid w:val="00A72282"/>
    <w:rsid w:val="00B8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2149</Words>
  <Characters>12250</Characters>
  <Application>Microsoft Office Word</Application>
  <DocSecurity>0</DocSecurity>
  <Lines>102</Lines>
  <Paragraphs>28</Paragraphs>
  <ScaleCrop>false</ScaleCrop>
  <Company/>
  <LinksUpToDate>false</LinksUpToDate>
  <CharactersWithSpaces>14371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3</cp:revision>
  <dcterms:created xsi:type="dcterms:W3CDTF">2023-11-06T03:36:00Z</dcterms:created>
  <dcterms:modified xsi:type="dcterms:W3CDTF">2023-11-06T03:42:00Z</dcterms:modified>
</cp:coreProperties>
</file>